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5A" w:rsidRDefault="00C45427" w:rsidP="00A1465A">
      <w:pPr>
        <w:pStyle w:val="a9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B9012C">
        <w:rPr>
          <w:rFonts w:asciiTheme="majorHAnsi" w:hAnsiTheme="majorHAnsi"/>
          <w:b/>
          <w:sz w:val="36"/>
          <w:szCs w:val="36"/>
        </w:rPr>
        <w:t>ПРЕДЛОЖЕНИЕ</w:t>
      </w:r>
    </w:p>
    <w:p w:rsidR="00A0061B" w:rsidRDefault="009706EF" w:rsidP="00A0061B">
      <w:pPr>
        <w:pStyle w:val="a9"/>
        <w:jc w:val="center"/>
      </w:pPr>
      <w:r>
        <w:rPr>
          <w:rFonts w:asciiTheme="majorHAnsi" w:hAnsiTheme="majorHAnsi"/>
          <w:b/>
          <w:sz w:val="32"/>
          <w:szCs w:val="32"/>
        </w:rPr>
        <w:t>о</w:t>
      </w:r>
      <w:r w:rsidR="00955EAB" w:rsidRPr="00955EAB">
        <w:rPr>
          <w:rFonts w:asciiTheme="majorHAnsi" w:hAnsiTheme="majorHAnsi"/>
          <w:b/>
          <w:sz w:val="32"/>
          <w:szCs w:val="32"/>
        </w:rPr>
        <w:t xml:space="preserve"> вступлении в СРО Союз «МООСС»</w:t>
      </w:r>
      <w:r w:rsidR="00A0061B" w:rsidRPr="00A0061B">
        <w:t xml:space="preserve"> </w:t>
      </w:r>
    </w:p>
    <w:p w:rsidR="00A0061B" w:rsidRDefault="00A0061B" w:rsidP="00354C51">
      <w:pPr>
        <w:spacing w:after="0"/>
        <w:rPr>
          <w:rFonts w:asciiTheme="majorHAnsi" w:hAnsiTheme="majorHAnsi"/>
          <w:sz w:val="24"/>
          <w:szCs w:val="24"/>
        </w:rPr>
      </w:pPr>
    </w:p>
    <w:p w:rsidR="006D604A" w:rsidRPr="009040A6" w:rsidRDefault="001A5986" w:rsidP="00A0061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54C51">
        <w:rPr>
          <w:rFonts w:asciiTheme="majorHAnsi" w:hAnsiTheme="majorHAnsi"/>
          <w:sz w:val="24"/>
          <w:szCs w:val="24"/>
        </w:rPr>
        <w:t xml:space="preserve">Приглашаем вступить в </w:t>
      </w:r>
      <w:r w:rsidR="00354C51" w:rsidRPr="00354C51">
        <w:rPr>
          <w:rFonts w:asciiTheme="majorHAnsi" w:hAnsiTheme="majorHAnsi"/>
          <w:sz w:val="24"/>
          <w:szCs w:val="24"/>
        </w:rPr>
        <w:t>СРО Союз «МООСС» (</w:t>
      </w:r>
      <w:hyperlink r:id="rId8" w:tgtFrame="_blank" w:history="1">
        <w:r w:rsidR="00354C51" w:rsidRPr="00354C51">
          <w:rPr>
            <w:rFonts w:asciiTheme="majorHAnsi" w:hAnsiTheme="majorHAnsi"/>
            <w:sz w:val="24"/>
            <w:szCs w:val="24"/>
          </w:rPr>
          <w:t>СРО 02-С-2009</w:t>
        </w:r>
      </w:hyperlink>
      <w:r w:rsidR="00354C51" w:rsidRPr="00354C51">
        <w:rPr>
          <w:rFonts w:asciiTheme="majorHAnsi" w:hAnsiTheme="majorHAnsi"/>
          <w:sz w:val="24"/>
          <w:szCs w:val="24"/>
        </w:rPr>
        <w:t>) - первое строительное СРО в России.</w:t>
      </w:r>
      <w:r w:rsidR="00354C51">
        <w:rPr>
          <w:rFonts w:asciiTheme="majorHAnsi" w:hAnsiTheme="majorHAnsi"/>
          <w:sz w:val="24"/>
          <w:szCs w:val="24"/>
        </w:rPr>
        <w:t xml:space="preserve"> </w:t>
      </w:r>
    </w:p>
    <w:p w:rsidR="009040A6" w:rsidRPr="00A1465A" w:rsidRDefault="009040A6" w:rsidP="00354C51">
      <w:pPr>
        <w:spacing w:after="0"/>
        <w:rPr>
          <w:rFonts w:ascii="Times New Roman" w:hAnsi="Times New Roman" w:cs="Times New Roman"/>
          <w:sz w:val="16"/>
          <w:szCs w:val="32"/>
        </w:rPr>
      </w:pPr>
    </w:p>
    <w:p w:rsidR="00C40249" w:rsidRPr="00663040" w:rsidRDefault="00042977" w:rsidP="00663040">
      <w:pPr>
        <w:spacing w:after="0" w:line="480" w:lineRule="auto"/>
        <w:rPr>
          <w:rFonts w:asciiTheme="majorHAnsi" w:hAnsiTheme="majorHAnsi"/>
          <w:b/>
          <w:sz w:val="32"/>
          <w:szCs w:val="32"/>
        </w:rPr>
      </w:pPr>
      <w:r w:rsidRPr="00663040">
        <w:rPr>
          <w:rFonts w:asciiTheme="majorHAnsi" w:hAnsiTheme="majorHAnsi"/>
          <w:b/>
          <w:sz w:val="32"/>
          <w:szCs w:val="32"/>
        </w:rPr>
        <w:t xml:space="preserve">Финансовые условия </w:t>
      </w:r>
      <w:r w:rsidR="007C6675">
        <w:rPr>
          <w:rFonts w:asciiTheme="majorHAnsi" w:hAnsiTheme="majorHAnsi"/>
          <w:b/>
          <w:sz w:val="32"/>
          <w:szCs w:val="32"/>
        </w:rPr>
        <w:t>в</w:t>
      </w:r>
      <w:r w:rsidRPr="00663040">
        <w:rPr>
          <w:rFonts w:asciiTheme="majorHAnsi" w:hAnsiTheme="majorHAnsi"/>
          <w:b/>
          <w:sz w:val="32"/>
          <w:szCs w:val="32"/>
        </w:rPr>
        <w:t>ступлени</w:t>
      </w:r>
      <w:r w:rsidR="007C6675">
        <w:rPr>
          <w:rFonts w:asciiTheme="majorHAnsi" w:hAnsiTheme="majorHAnsi"/>
          <w:b/>
          <w:sz w:val="32"/>
          <w:szCs w:val="32"/>
        </w:rPr>
        <w:t>я</w:t>
      </w:r>
      <w:r w:rsidRPr="00663040">
        <w:rPr>
          <w:rFonts w:asciiTheme="majorHAnsi" w:hAnsiTheme="majorHAnsi"/>
          <w:b/>
          <w:sz w:val="32"/>
          <w:szCs w:val="32"/>
        </w:rPr>
        <w:t xml:space="preserve"> в СРО:</w:t>
      </w:r>
    </w:p>
    <w:p w:rsidR="00042977" w:rsidRPr="00B9012C" w:rsidRDefault="00042977" w:rsidP="00A0061B">
      <w:pPr>
        <w:jc w:val="both"/>
        <w:rPr>
          <w:rFonts w:asciiTheme="majorHAnsi" w:hAnsiTheme="majorHAnsi"/>
          <w:sz w:val="24"/>
          <w:szCs w:val="24"/>
        </w:rPr>
      </w:pPr>
      <w:r w:rsidRPr="00B9012C">
        <w:rPr>
          <w:rFonts w:asciiTheme="majorHAnsi" w:hAnsiTheme="majorHAnsi"/>
          <w:sz w:val="24"/>
          <w:szCs w:val="24"/>
        </w:rPr>
        <w:t>Все обязательства по уплате взносов наступают после принятия решения о приеме в члены в СРО Союз «МООСС»</w:t>
      </w:r>
    </w:p>
    <w:p w:rsidR="009F7B94" w:rsidRPr="000C4CC9" w:rsidRDefault="00455C77" w:rsidP="00A0061B">
      <w:pPr>
        <w:pStyle w:val="a5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B9012C">
        <w:rPr>
          <w:rFonts w:asciiTheme="majorHAnsi" w:hAnsiTheme="majorHAnsi"/>
          <w:sz w:val="24"/>
          <w:szCs w:val="24"/>
        </w:rPr>
        <w:t xml:space="preserve">Вступительный взнос – </w:t>
      </w:r>
      <w:r w:rsidRPr="00BF56CD">
        <w:rPr>
          <w:rFonts w:asciiTheme="majorHAnsi" w:hAnsiTheme="majorHAnsi"/>
          <w:b/>
          <w:sz w:val="24"/>
          <w:szCs w:val="24"/>
        </w:rPr>
        <w:t>0 руб</w:t>
      </w:r>
      <w:r w:rsidR="004C7F09" w:rsidRPr="00BF56CD">
        <w:rPr>
          <w:rFonts w:asciiTheme="majorHAnsi" w:hAnsiTheme="majorHAnsi"/>
          <w:b/>
          <w:sz w:val="24"/>
          <w:szCs w:val="24"/>
        </w:rPr>
        <w:t>лей</w:t>
      </w:r>
      <w:r w:rsidRPr="00B9012C">
        <w:rPr>
          <w:rFonts w:asciiTheme="majorHAnsi" w:hAnsiTheme="majorHAnsi"/>
          <w:sz w:val="24"/>
          <w:szCs w:val="24"/>
        </w:rPr>
        <w:t>;</w:t>
      </w:r>
    </w:p>
    <w:p w:rsidR="00A1465A" w:rsidRPr="00BD3963" w:rsidRDefault="00042977" w:rsidP="00A0061B">
      <w:pPr>
        <w:pStyle w:val="a5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B9012C">
        <w:rPr>
          <w:rFonts w:asciiTheme="majorHAnsi" w:hAnsiTheme="majorHAnsi"/>
          <w:sz w:val="24"/>
          <w:szCs w:val="24"/>
        </w:rPr>
        <w:t>Взносы в компенсационные фонды</w:t>
      </w:r>
      <w:r w:rsidR="00BD3963">
        <w:rPr>
          <w:rFonts w:asciiTheme="majorHAnsi" w:hAnsiTheme="majorHAnsi"/>
          <w:sz w:val="24"/>
          <w:szCs w:val="24"/>
        </w:rPr>
        <w:t xml:space="preserve"> минимальные в соответствии со ст.55.16  </w:t>
      </w:r>
      <w:proofErr w:type="spellStart"/>
      <w:r w:rsidR="00BD3963">
        <w:rPr>
          <w:rFonts w:asciiTheme="majorHAnsi" w:hAnsiTheme="majorHAnsi"/>
          <w:sz w:val="24"/>
          <w:szCs w:val="24"/>
        </w:rPr>
        <w:t>ГрК</w:t>
      </w:r>
      <w:proofErr w:type="spellEnd"/>
      <w:r w:rsidR="00BD3963">
        <w:rPr>
          <w:rFonts w:asciiTheme="majorHAnsi" w:hAnsiTheme="majorHAnsi"/>
          <w:sz w:val="24"/>
          <w:szCs w:val="24"/>
        </w:rPr>
        <w:t xml:space="preserve"> РФ</w:t>
      </w:r>
      <w:r w:rsidR="007E0DD2">
        <w:rPr>
          <w:rFonts w:asciiTheme="majorHAnsi" w:hAnsiTheme="majorHAnsi"/>
          <w:sz w:val="24"/>
          <w:szCs w:val="24"/>
        </w:rPr>
        <w:t>,</w:t>
      </w:r>
      <w:r w:rsidR="00BD3963" w:rsidRPr="00B9012C">
        <w:rPr>
          <w:rFonts w:asciiTheme="majorHAnsi" w:hAnsiTheme="majorHAnsi"/>
          <w:sz w:val="24"/>
          <w:szCs w:val="24"/>
        </w:rPr>
        <w:t xml:space="preserve"> </w:t>
      </w:r>
      <w:r w:rsidRPr="00B9012C">
        <w:rPr>
          <w:rFonts w:asciiTheme="majorHAnsi" w:hAnsiTheme="majorHAnsi"/>
          <w:sz w:val="24"/>
          <w:szCs w:val="24"/>
        </w:rPr>
        <w:t>не зависят от категории объ</w:t>
      </w:r>
      <w:r w:rsidR="00BD3963">
        <w:rPr>
          <w:rFonts w:asciiTheme="majorHAnsi" w:hAnsiTheme="majorHAnsi"/>
          <w:sz w:val="24"/>
          <w:szCs w:val="24"/>
        </w:rPr>
        <w:t>екта капитального строительства.</w:t>
      </w:r>
    </w:p>
    <w:p w:rsidR="00042977" w:rsidRPr="00663040" w:rsidRDefault="00042977" w:rsidP="00663040">
      <w:pPr>
        <w:spacing w:after="0" w:line="480" w:lineRule="auto"/>
        <w:rPr>
          <w:rFonts w:asciiTheme="majorHAnsi" w:hAnsiTheme="majorHAnsi"/>
          <w:b/>
          <w:sz w:val="32"/>
          <w:szCs w:val="32"/>
        </w:rPr>
      </w:pPr>
      <w:r w:rsidRPr="00663040">
        <w:rPr>
          <w:rFonts w:asciiTheme="majorHAnsi" w:hAnsiTheme="majorHAnsi"/>
          <w:b/>
          <w:sz w:val="32"/>
          <w:szCs w:val="32"/>
        </w:rPr>
        <w:t xml:space="preserve">Финансовые условия </w:t>
      </w:r>
      <w:r w:rsidR="007C6675">
        <w:rPr>
          <w:rFonts w:asciiTheme="majorHAnsi" w:hAnsiTheme="majorHAnsi"/>
          <w:b/>
          <w:sz w:val="32"/>
          <w:szCs w:val="32"/>
        </w:rPr>
        <w:t>ч</w:t>
      </w:r>
      <w:r w:rsidRPr="00663040">
        <w:rPr>
          <w:rFonts w:asciiTheme="majorHAnsi" w:hAnsiTheme="majorHAnsi"/>
          <w:b/>
          <w:sz w:val="32"/>
          <w:szCs w:val="32"/>
        </w:rPr>
        <w:t>ленств</w:t>
      </w:r>
      <w:r w:rsidR="007C6675">
        <w:rPr>
          <w:rFonts w:asciiTheme="majorHAnsi" w:hAnsiTheme="majorHAnsi"/>
          <w:b/>
          <w:sz w:val="32"/>
          <w:szCs w:val="32"/>
        </w:rPr>
        <w:t>а</w:t>
      </w:r>
      <w:r w:rsidRPr="00663040">
        <w:rPr>
          <w:rFonts w:asciiTheme="majorHAnsi" w:hAnsiTheme="majorHAnsi"/>
          <w:b/>
          <w:sz w:val="32"/>
          <w:szCs w:val="32"/>
        </w:rPr>
        <w:t xml:space="preserve"> в СРО:</w:t>
      </w:r>
    </w:p>
    <w:p w:rsidR="00BD3963" w:rsidRDefault="007E0DD2" w:rsidP="00A0061B">
      <w:pPr>
        <w:pStyle w:val="a5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Калькулятор расчета</w:t>
      </w:r>
      <w:r w:rsidR="002336D9">
        <w:rPr>
          <w:rFonts w:asciiTheme="majorHAnsi" w:hAnsiTheme="majorHAnsi"/>
          <w:sz w:val="24"/>
          <w:szCs w:val="24"/>
        </w:rPr>
        <w:t xml:space="preserve"> стоимости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членства в СРО</w:t>
      </w:r>
      <w:r w:rsidR="00122E17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r w:rsidR="00122E17" w:rsidRPr="00122E17">
        <w:rPr>
          <w:rFonts w:asciiTheme="majorHAnsi" w:hAnsiTheme="majorHAnsi"/>
          <w:sz w:val="24"/>
          <w:szCs w:val="24"/>
          <w:u w:val="single"/>
        </w:rPr>
        <w:t>https://np-mooss.ru/vznosy/</w:t>
      </w:r>
    </w:p>
    <w:p w:rsidR="00455C77" w:rsidRPr="00AC3350" w:rsidRDefault="00455C77" w:rsidP="00A0061B">
      <w:pPr>
        <w:pStyle w:val="a5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B9012C">
        <w:rPr>
          <w:rFonts w:asciiTheme="majorHAnsi" w:hAnsiTheme="majorHAnsi"/>
          <w:sz w:val="24"/>
          <w:szCs w:val="24"/>
        </w:rPr>
        <w:t>Ежегодное страхование гражданской ответственности за нанесение вреда третьим лицам</w:t>
      </w:r>
      <w:r w:rsidR="005327EB" w:rsidRPr="00B9012C">
        <w:rPr>
          <w:rFonts w:asciiTheme="majorHAnsi" w:hAnsiTheme="majorHAnsi"/>
          <w:sz w:val="24"/>
          <w:szCs w:val="24"/>
        </w:rPr>
        <w:t xml:space="preserve"> </w:t>
      </w:r>
      <w:r w:rsidR="00AC3350" w:rsidRPr="00BD2BD1">
        <w:rPr>
          <w:rFonts w:asciiTheme="majorHAnsi" w:hAnsiTheme="majorHAnsi"/>
          <w:b/>
          <w:sz w:val="24"/>
          <w:szCs w:val="24"/>
        </w:rPr>
        <w:t>не требуется</w:t>
      </w:r>
      <w:r w:rsidR="006048AD">
        <w:rPr>
          <w:rFonts w:asciiTheme="majorHAnsi" w:hAnsiTheme="majorHAnsi"/>
          <w:b/>
          <w:sz w:val="24"/>
          <w:szCs w:val="24"/>
        </w:rPr>
        <w:t>.</w:t>
      </w:r>
      <w:r w:rsidR="00AC3350" w:rsidRPr="00B9012C">
        <w:rPr>
          <w:rFonts w:asciiTheme="majorHAnsi" w:hAnsiTheme="majorHAnsi"/>
          <w:sz w:val="24"/>
          <w:szCs w:val="24"/>
        </w:rPr>
        <w:t xml:space="preserve"> </w:t>
      </w:r>
      <w:r w:rsidR="00663040" w:rsidRPr="00663040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:rsidR="009F7B94" w:rsidRPr="000C4CC9" w:rsidRDefault="00F64C12" w:rsidP="00A0061B">
      <w:pPr>
        <w:pStyle w:val="a5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BD2BD1">
        <w:rPr>
          <w:rFonts w:asciiTheme="majorHAnsi" w:hAnsiTheme="majorHAnsi"/>
          <w:sz w:val="24"/>
          <w:szCs w:val="24"/>
        </w:rPr>
        <w:t xml:space="preserve">Страхование обеспечения договорных </w:t>
      </w:r>
      <w:r w:rsidR="00BF56CD" w:rsidRPr="00BD2BD1">
        <w:rPr>
          <w:rFonts w:asciiTheme="majorHAnsi" w:hAnsiTheme="majorHAnsi"/>
          <w:sz w:val="24"/>
          <w:szCs w:val="24"/>
        </w:rPr>
        <w:t xml:space="preserve">обязательств </w:t>
      </w:r>
      <w:r w:rsidR="00042977" w:rsidRPr="00BD2BD1">
        <w:rPr>
          <w:rFonts w:asciiTheme="majorHAnsi" w:hAnsiTheme="majorHAnsi"/>
          <w:b/>
          <w:sz w:val="24"/>
          <w:szCs w:val="24"/>
        </w:rPr>
        <w:t>не требуется</w:t>
      </w:r>
      <w:r w:rsidR="006048AD">
        <w:rPr>
          <w:rFonts w:asciiTheme="majorHAnsi" w:hAnsiTheme="majorHAnsi"/>
          <w:sz w:val="24"/>
          <w:szCs w:val="24"/>
        </w:rPr>
        <w:t>.</w:t>
      </w:r>
    </w:p>
    <w:p w:rsidR="00354C51" w:rsidRPr="00A1465A" w:rsidRDefault="00354C51" w:rsidP="00354C51">
      <w:pPr>
        <w:spacing w:after="0"/>
        <w:rPr>
          <w:rFonts w:asciiTheme="majorHAnsi" w:hAnsiTheme="majorHAnsi"/>
          <w:sz w:val="10"/>
          <w:szCs w:val="32"/>
        </w:rPr>
      </w:pPr>
    </w:p>
    <w:p w:rsidR="00CB0CFE" w:rsidRDefault="00CB0CFE" w:rsidP="00CB0CFE">
      <w:pPr>
        <w:pStyle w:val="a5"/>
        <w:spacing w:after="0" w:line="480" w:lineRule="auto"/>
        <w:ind w:left="0"/>
        <w:jc w:val="both"/>
        <w:rPr>
          <w:rFonts w:asciiTheme="majorHAnsi" w:hAnsiTheme="majorHAnsi"/>
          <w:b/>
          <w:sz w:val="32"/>
          <w:szCs w:val="32"/>
        </w:rPr>
      </w:pPr>
      <w:r w:rsidRPr="00CF6045">
        <w:rPr>
          <w:rFonts w:asciiTheme="majorHAnsi" w:hAnsiTheme="majorHAnsi"/>
          <w:b/>
          <w:sz w:val="32"/>
          <w:szCs w:val="32"/>
        </w:rPr>
        <w:t>Акци</w:t>
      </w:r>
      <w:r>
        <w:rPr>
          <w:rFonts w:asciiTheme="majorHAnsi" w:hAnsiTheme="majorHAnsi"/>
          <w:b/>
          <w:sz w:val="32"/>
          <w:szCs w:val="32"/>
        </w:rPr>
        <w:t>и:</w:t>
      </w:r>
    </w:p>
    <w:p w:rsidR="00CB0CFE" w:rsidRPr="00925054" w:rsidRDefault="0061558D" w:rsidP="00CB0CFE">
      <w:pPr>
        <w:pStyle w:val="a5"/>
        <w:numPr>
          <w:ilvl w:val="0"/>
          <w:numId w:val="15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Денежная компенсация прохождения н</w:t>
      </w:r>
      <w:r w:rsidR="00CB0CFE">
        <w:rPr>
          <w:rFonts w:asciiTheme="majorHAnsi" w:hAnsiTheme="majorHAnsi"/>
          <w:sz w:val="24"/>
          <w:szCs w:val="24"/>
        </w:rPr>
        <w:t>езависим</w:t>
      </w:r>
      <w:r>
        <w:rPr>
          <w:rFonts w:asciiTheme="majorHAnsi" w:hAnsiTheme="majorHAnsi"/>
          <w:sz w:val="24"/>
          <w:szCs w:val="24"/>
        </w:rPr>
        <w:t>ой</w:t>
      </w:r>
      <w:r w:rsidR="00CB0CFE">
        <w:rPr>
          <w:rFonts w:asciiTheme="majorHAnsi" w:hAnsiTheme="majorHAnsi"/>
          <w:sz w:val="24"/>
          <w:szCs w:val="24"/>
        </w:rPr>
        <w:t xml:space="preserve"> оценк</w:t>
      </w:r>
      <w:r>
        <w:rPr>
          <w:rFonts w:asciiTheme="majorHAnsi" w:hAnsiTheme="majorHAnsi"/>
          <w:sz w:val="24"/>
          <w:szCs w:val="24"/>
        </w:rPr>
        <w:t>и</w:t>
      </w:r>
      <w:r w:rsidR="00CB0CFE">
        <w:rPr>
          <w:rFonts w:asciiTheme="majorHAnsi" w:hAnsiTheme="majorHAnsi"/>
          <w:sz w:val="24"/>
          <w:szCs w:val="24"/>
        </w:rPr>
        <w:t xml:space="preserve"> квалификации специалист</w:t>
      </w:r>
      <w:r>
        <w:rPr>
          <w:rFonts w:asciiTheme="majorHAnsi" w:hAnsiTheme="majorHAnsi"/>
          <w:sz w:val="24"/>
          <w:szCs w:val="24"/>
        </w:rPr>
        <w:t xml:space="preserve">ами по организации строительства </w:t>
      </w:r>
      <w:r w:rsidR="00CB0CFE">
        <w:rPr>
          <w:rFonts w:asciiTheme="majorHAnsi" w:hAnsiTheme="majorHAnsi"/>
          <w:sz w:val="24"/>
          <w:szCs w:val="24"/>
        </w:rPr>
        <w:t>компаний, вступ</w:t>
      </w:r>
      <w:r>
        <w:rPr>
          <w:rFonts w:asciiTheme="majorHAnsi" w:hAnsiTheme="majorHAnsi"/>
          <w:sz w:val="24"/>
          <w:szCs w:val="24"/>
        </w:rPr>
        <w:t>ивших</w:t>
      </w:r>
      <w:r w:rsidR="00CB0CFE">
        <w:rPr>
          <w:rFonts w:asciiTheme="majorHAnsi" w:hAnsiTheme="majorHAnsi"/>
          <w:sz w:val="24"/>
          <w:szCs w:val="24"/>
        </w:rPr>
        <w:t xml:space="preserve"> </w:t>
      </w:r>
      <w:r w:rsidR="00CB0CFE" w:rsidRPr="00122E17">
        <w:rPr>
          <w:rFonts w:asciiTheme="majorHAnsi" w:hAnsiTheme="majorHAnsi"/>
          <w:sz w:val="24"/>
          <w:szCs w:val="24"/>
        </w:rPr>
        <w:t>в СРО Союз «МООСС»</w:t>
      </w:r>
      <w:r w:rsidR="00CB0CFE" w:rsidRPr="00122E17">
        <w:rPr>
          <w:rFonts w:asciiTheme="majorHAnsi" w:hAnsiTheme="majorHAnsi"/>
          <w:b/>
          <w:sz w:val="24"/>
          <w:szCs w:val="24"/>
        </w:rPr>
        <w:t>.</w:t>
      </w:r>
    </w:p>
    <w:p w:rsidR="00CB0CFE" w:rsidRPr="00925054" w:rsidRDefault="00CB0CFE" w:rsidP="00CB0CFE">
      <w:pPr>
        <w:pStyle w:val="a5"/>
        <w:numPr>
          <w:ilvl w:val="0"/>
          <w:numId w:val="15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925054">
        <w:rPr>
          <w:rFonts w:asciiTheme="majorHAnsi" w:hAnsiTheme="majorHAnsi"/>
          <w:sz w:val="24"/>
          <w:szCs w:val="24"/>
        </w:rPr>
        <w:t>Членский взнос в год вступления в СРО</w:t>
      </w:r>
      <w:r>
        <w:rPr>
          <w:rFonts w:asciiTheme="majorHAnsi" w:hAnsiTheme="majorHAnsi"/>
          <w:b/>
          <w:sz w:val="24"/>
          <w:szCs w:val="24"/>
        </w:rPr>
        <w:t xml:space="preserve"> – 4 167, 00 руб. в месяц.</w:t>
      </w:r>
    </w:p>
    <w:p w:rsidR="00CB0CFE" w:rsidRDefault="00CB0CFE" w:rsidP="00CB0CFE">
      <w:pPr>
        <w:pStyle w:val="a5"/>
        <w:numPr>
          <w:ilvl w:val="0"/>
          <w:numId w:val="15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6878A6">
        <w:rPr>
          <w:rFonts w:asciiTheme="majorHAnsi" w:hAnsiTheme="majorHAnsi"/>
          <w:sz w:val="24"/>
          <w:szCs w:val="24"/>
        </w:rPr>
        <w:t>Проведение учебно-тематических семинаров и повышения квалификации для членов СРО Союз «МООСС»</w:t>
      </w:r>
      <w:r w:rsidRPr="0092505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- </w:t>
      </w:r>
      <w:r w:rsidRPr="00122E17">
        <w:rPr>
          <w:rFonts w:asciiTheme="majorHAnsi" w:hAnsiTheme="majorHAnsi"/>
          <w:b/>
          <w:sz w:val="24"/>
          <w:szCs w:val="24"/>
        </w:rPr>
        <w:t>бесплатно</w:t>
      </w:r>
      <w:r w:rsidRPr="006878A6">
        <w:rPr>
          <w:rFonts w:asciiTheme="majorHAnsi" w:hAnsiTheme="majorHAnsi"/>
          <w:sz w:val="24"/>
          <w:szCs w:val="24"/>
        </w:rPr>
        <w:t>.</w:t>
      </w:r>
    </w:p>
    <w:p w:rsidR="00CB0CFE" w:rsidRDefault="00CB0CFE" w:rsidP="00CB0CFE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E5905" w:rsidRPr="00663040" w:rsidRDefault="00663040" w:rsidP="00663040">
      <w:pPr>
        <w:spacing w:after="0" w:line="48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К</w:t>
      </w:r>
      <w:r w:rsidR="001F55F0" w:rsidRPr="00663040">
        <w:rPr>
          <w:rFonts w:asciiTheme="majorHAnsi" w:hAnsiTheme="majorHAnsi"/>
          <w:b/>
          <w:sz w:val="32"/>
          <w:szCs w:val="32"/>
        </w:rPr>
        <w:t>онкурентны</w:t>
      </w:r>
      <w:r>
        <w:rPr>
          <w:rFonts w:asciiTheme="majorHAnsi" w:hAnsiTheme="majorHAnsi"/>
          <w:b/>
          <w:sz w:val="32"/>
          <w:szCs w:val="32"/>
        </w:rPr>
        <w:t>е</w:t>
      </w:r>
      <w:r w:rsidR="001F55F0" w:rsidRPr="00663040">
        <w:rPr>
          <w:rFonts w:asciiTheme="majorHAnsi" w:hAnsiTheme="majorHAnsi"/>
          <w:b/>
          <w:sz w:val="32"/>
          <w:szCs w:val="32"/>
        </w:rPr>
        <w:t xml:space="preserve"> преимущества</w:t>
      </w:r>
      <w:r w:rsidR="00CB0CFE">
        <w:rPr>
          <w:rFonts w:asciiTheme="majorHAnsi" w:hAnsiTheme="majorHAnsi"/>
          <w:b/>
          <w:sz w:val="32"/>
          <w:szCs w:val="32"/>
        </w:rPr>
        <w:t>:</w:t>
      </w:r>
    </w:p>
    <w:p w:rsidR="007E0DD2" w:rsidRPr="008F22DC" w:rsidRDefault="007E0DD2" w:rsidP="008F22DC">
      <w:pPr>
        <w:pStyle w:val="a5"/>
        <w:numPr>
          <w:ilvl w:val="0"/>
          <w:numId w:val="9"/>
        </w:numPr>
        <w:jc w:val="both"/>
        <w:rPr>
          <w:rFonts w:asciiTheme="majorHAnsi" w:hAnsiTheme="majorHAnsi"/>
          <w:b/>
          <w:sz w:val="24"/>
          <w:szCs w:val="24"/>
        </w:rPr>
      </w:pPr>
      <w:r w:rsidRPr="008F22DC">
        <w:rPr>
          <w:rFonts w:asciiTheme="majorHAnsi" w:hAnsiTheme="majorHAnsi"/>
          <w:b/>
          <w:sz w:val="24"/>
          <w:szCs w:val="24"/>
        </w:rPr>
        <w:t>Надежность:</w:t>
      </w:r>
    </w:p>
    <w:p w:rsidR="00916862" w:rsidRDefault="007E0DD2" w:rsidP="008F22DC">
      <w:pPr>
        <w:pStyle w:val="a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Компенсационные фонды размещены в </w:t>
      </w:r>
      <w:r w:rsidR="0061558D">
        <w:rPr>
          <w:rFonts w:asciiTheme="majorHAnsi" w:hAnsiTheme="majorHAnsi"/>
          <w:sz w:val="24"/>
          <w:szCs w:val="24"/>
        </w:rPr>
        <w:t>надёжном банке</w:t>
      </w:r>
      <w:r>
        <w:rPr>
          <w:rFonts w:asciiTheme="majorHAnsi" w:hAnsiTheme="majorHAnsi"/>
          <w:sz w:val="24"/>
          <w:szCs w:val="24"/>
        </w:rPr>
        <w:t xml:space="preserve"> </w:t>
      </w:r>
      <w:r w:rsidR="0061558D">
        <w:rPr>
          <w:rFonts w:asciiTheme="majorHAnsi" w:hAnsiTheme="majorHAnsi"/>
          <w:sz w:val="24"/>
          <w:szCs w:val="24"/>
        </w:rPr>
        <w:t>(ПАО ВТБ)</w:t>
      </w:r>
      <w:r>
        <w:rPr>
          <w:rFonts w:asciiTheme="majorHAnsi" w:hAnsiTheme="majorHAnsi"/>
          <w:sz w:val="24"/>
          <w:szCs w:val="24"/>
        </w:rPr>
        <w:t>, что гарантирует их 100% сохранность</w:t>
      </w:r>
      <w:r w:rsidR="00916862" w:rsidRPr="006878A6">
        <w:rPr>
          <w:rFonts w:asciiTheme="majorHAnsi" w:hAnsiTheme="majorHAnsi"/>
          <w:sz w:val="24"/>
          <w:szCs w:val="24"/>
        </w:rPr>
        <w:t>;</w:t>
      </w:r>
    </w:p>
    <w:p w:rsidR="007E0DD2" w:rsidRDefault="007E0DD2" w:rsidP="008F22DC">
      <w:pPr>
        <w:pStyle w:val="a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Компенсационные фонды сохранены в полном объеме;</w:t>
      </w:r>
    </w:p>
    <w:p w:rsidR="007E0DD2" w:rsidRPr="006878A6" w:rsidRDefault="007E0DD2" w:rsidP="008F22DC">
      <w:pPr>
        <w:pStyle w:val="a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8F22DC">
        <w:rPr>
          <w:rFonts w:asciiTheme="majorHAnsi" w:hAnsiTheme="majorHAnsi"/>
          <w:sz w:val="24"/>
          <w:szCs w:val="24"/>
        </w:rPr>
        <w:t>Постоянное увеличение «подушки безопасности» компенсационных фондов, являющейся их страховкой.</w:t>
      </w:r>
    </w:p>
    <w:p w:rsidR="00916862" w:rsidRPr="006878A6" w:rsidRDefault="00916862" w:rsidP="008F22DC">
      <w:pPr>
        <w:pStyle w:val="a5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8F22DC">
        <w:rPr>
          <w:rFonts w:asciiTheme="majorHAnsi" w:hAnsiTheme="majorHAnsi"/>
          <w:b/>
          <w:sz w:val="24"/>
          <w:szCs w:val="24"/>
        </w:rPr>
        <w:t>Наличие</w:t>
      </w:r>
      <w:r w:rsidRPr="006878A6">
        <w:rPr>
          <w:rFonts w:asciiTheme="majorHAnsi" w:hAnsiTheme="majorHAnsi"/>
          <w:sz w:val="24"/>
          <w:szCs w:val="24"/>
        </w:rPr>
        <w:t xml:space="preserve"> </w:t>
      </w:r>
      <w:r w:rsidR="008F22DC">
        <w:rPr>
          <w:rFonts w:asciiTheme="majorHAnsi" w:hAnsiTheme="majorHAnsi"/>
          <w:sz w:val="24"/>
          <w:szCs w:val="24"/>
        </w:rPr>
        <w:t>компенсационного</w:t>
      </w:r>
      <w:r w:rsidRPr="006878A6">
        <w:rPr>
          <w:rFonts w:asciiTheme="majorHAnsi" w:hAnsiTheme="majorHAnsi"/>
          <w:sz w:val="24"/>
          <w:szCs w:val="24"/>
        </w:rPr>
        <w:t xml:space="preserve"> фонда обеспечения договорных обязательств, позволяет членам </w:t>
      </w:r>
      <w:r w:rsidR="008F22DC" w:rsidRPr="008F22DC">
        <w:rPr>
          <w:rFonts w:asciiTheme="majorHAnsi" w:hAnsiTheme="majorHAnsi"/>
          <w:sz w:val="24"/>
          <w:szCs w:val="24"/>
        </w:rPr>
        <w:t>СРО Союз «МООСС»</w:t>
      </w:r>
      <w:r w:rsidRPr="006878A6">
        <w:rPr>
          <w:rFonts w:asciiTheme="majorHAnsi" w:hAnsiTheme="majorHAnsi"/>
          <w:sz w:val="24"/>
          <w:szCs w:val="24"/>
        </w:rPr>
        <w:t xml:space="preserve"> принимать участие в конкурсах, торгах, региональных отборах на объектах государственных и муниципальных заказов (</w:t>
      </w:r>
      <w:r w:rsidRPr="00916862">
        <w:rPr>
          <w:rFonts w:asciiTheme="majorHAnsi" w:hAnsiTheme="majorHAnsi"/>
          <w:b/>
          <w:sz w:val="24"/>
          <w:szCs w:val="24"/>
        </w:rPr>
        <w:t>44-ФЗ, 223-ФЗ, 615-ПП</w:t>
      </w:r>
      <w:r w:rsidR="00925054">
        <w:rPr>
          <w:rFonts w:asciiTheme="majorHAnsi" w:hAnsiTheme="majorHAnsi"/>
          <w:sz w:val="24"/>
          <w:szCs w:val="24"/>
        </w:rPr>
        <w:t>).</w:t>
      </w:r>
    </w:p>
    <w:p w:rsidR="00916862" w:rsidRPr="006878A6" w:rsidRDefault="00916862" w:rsidP="008F22DC">
      <w:pPr>
        <w:pStyle w:val="a5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Возможность вступления в </w:t>
      </w:r>
      <w:proofErr w:type="gramStart"/>
      <w:r w:rsidRPr="00916862">
        <w:rPr>
          <w:rFonts w:asciiTheme="majorHAnsi" w:hAnsiTheme="majorHAnsi"/>
          <w:b/>
          <w:sz w:val="24"/>
          <w:szCs w:val="24"/>
        </w:rPr>
        <w:t>проектное</w:t>
      </w:r>
      <w:proofErr w:type="gramEnd"/>
      <w:r w:rsidRPr="00916862">
        <w:rPr>
          <w:rFonts w:asciiTheme="majorHAnsi" w:hAnsiTheme="majorHAnsi"/>
          <w:b/>
          <w:sz w:val="24"/>
          <w:szCs w:val="24"/>
        </w:rPr>
        <w:t xml:space="preserve"> СРО</w:t>
      </w:r>
      <w:r w:rsidRPr="006878A6">
        <w:rPr>
          <w:rFonts w:asciiTheme="majorHAnsi" w:hAnsiTheme="majorHAnsi"/>
          <w:sz w:val="24"/>
          <w:szCs w:val="24"/>
        </w:rPr>
        <w:t>. (Наличие прямого соглашения о сотрудничестве с первой СРО в области архитектурно-строительного проектирования (СРО Союз «МОПОСС»), что позволяет более оперативно получить право осуществлять под</w:t>
      </w:r>
      <w:r w:rsidR="00925054">
        <w:rPr>
          <w:rFonts w:asciiTheme="majorHAnsi" w:hAnsiTheme="majorHAnsi"/>
          <w:sz w:val="24"/>
          <w:szCs w:val="24"/>
        </w:rPr>
        <w:t>готовку проектной документации).</w:t>
      </w:r>
    </w:p>
    <w:p w:rsidR="00916862" w:rsidRPr="00167514" w:rsidRDefault="00916862" w:rsidP="008F22DC">
      <w:pPr>
        <w:pStyle w:val="a5"/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167514">
        <w:rPr>
          <w:rFonts w:asciiTheme="majorHAnsi" w:hAnsiTheme="majorHAnsi"/>
          <w:sz w:val="24"/>
          <w:szCs w:val="24"/>
        </w:rPr>
        <w:t xml:space="preserve">Штрафы по результатам проведения контрольных мероприятий </w:t>
      </w:r>
      <w:r w:rsidRPr="00167514">
        <w:rPr>
          <w:rFonts w:asciiTheme="majorHAnsi" w:hAnsiTheme="majorHAnsi"/>
          <w:b/>
          <w:sz w:val="24"/>
          <w:szCs w:val="24"/>
        </w:rPr>
        <w:t>не предусмотрены</w:t>
      </w:r>
      <w:r w:rsidR="00925054" w:rsidRPr="00167514">
        <w:rPr>
          <w:rFonts w:asciiTheme="majorHAnsi" w:hAnsiTheme="majorHAnsi"/>
          <w:sz w:val="24"/>
          <w:szCs w:val="24"/>
        </w:rPr>
        <w:t>.</w:t>
      </w:r>
    </w:p>
    <w:p w:rsidR="00916862" w:rsidRPr="006878A6" w:rsidRDefault="00916862" w:rsidP="008F22DC">
      <w:pPr>
        <w:pStyle w:val="a5"/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6878A6">
        <w:rPr>
          <w:rFonts w:asciiTheme="majorHAnsi" w:hAnsiTheme="majorHAnsi"/>
          <w:sz w:val="24"/>
          <w:szCs w:val="24"/>
        </w:rPr>
        <w:t xml:space="preserve">Целевые взносы на проведение контрольных мероприятий </w:t>
      </w:r>
      <w:r w:rsidRPr="00916862">
        <w:rPr>
          <w:rFonts w:asciiTheme="majorHAnsi" w:hAnsiTheme="majorHAnsi"/>
          <w:b/>
          <w:sz w:val="24"/>
          <w:szCs w:val="24"/>
        </w:rPr>
        <w:t>не предусмотрены</w:t>
      </w:r>
      <w:r w:rsidR="00925054">
        <w:rPr>
          <w:rFonts w:asciiTheme="majorHAnsi" w:hAnsiTheme="majorHAnsi"/>
          <w:sz w:val="24"/>
          <w:szCs w:val="24"/>
        </w:rPr>
        <w:t>.</w:t>
      </w:r>
    </w:p>
    <w:p w:rsidR="00916862" w:rsidRPr="006878A6" w:rsidRDefault="00916862" w:rsidP="008F22DC">
      <w:pPr>
        <w:pStyle w:val="a5"/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6878A6">
        <w:rPr>
          <w:rFonts w:asciiTheme="majorHAnsi" w:hAnsiTheme="majorHAnsi"/>
          <w:sz w:val="24"/>
          <w:szCs w:val="24"/>
        </w:rPr>
        <w:t xml:space="preserve">Комиссии и прочие вознаграждения по итогам участия членов Союза в конкурсных процедурах с последующим заключением договоров о строительстве </w:t>
      </w:r>
      <w:r w:rsidRPr="00916862">
        <w:rPr>
          <w:rFonts w:asciiTheme="majorHAnsi" w:hAnsiTheme="majorHAnsi"/>
          <w:b/>
          <w:sz w:val="24"/>
          <w:szCs w:val="24"/>
        </w:rPr>
        <w:t>не предусмотрены</w:t>
      </w:r>
      <w:r w:rsidR="00925054">
        <w:rPr>
          <w:rFonts w:asciiTheme="majorHAnsi" w:hAnsiTheme="majorHAnsi"/>
          <w:sz w:val="24"/>
          <w:szCs w:val="24"/>
        </w:rPr>
        <w:t>.</w:t>
      </w:r>
    </w:p>
    <w:p w:rsidR="00916862" w:rsidRPr="006878A6" w:rsidRDefault="00916862" w:rsidP="008F22DC">
      <w:pPr>
        <w:pStyle w:val="a5"/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6878A6">
        <w:rPr>
          <w:rFonts w:asciiTheme="majorHAnsi" w:hAnsiTheme="majorHAnsi"/>
          <w:sz w:val="24"/>
          <w:szCs w:val="24"/>
        </w:rPr>
        <w:t xml:space="preserve">Иные целевые взносы </w:t>
      </w:r>
      <w:r w:rsidRPr="00916862">
        <w:rPr>
          <w:rFonts w:asciiTheme="majorHAnsi" w:hAnsiTheme="majorHAnsi"/>
          <w:b/>
          <w:sz w:val="24"/>
          <w:szCs w:val="24"/>
        </w:rPr>
        <w:t>не предусмотрены</w:t>
      </w:r>
      <w:r w:rsidR="00925054">
        <w:rPr>
          <w:rFonts w:asciiTheme="majorHAnsi" w:hAnsiTheme="majorHAnsi"/>
          <w:sz w:val="24"/>
          <w:szCs w:val="24"/>
        </w:rPr>
        <w:t>.</w:t>
      </w:r>
    </w:p>
    <w:p w:rsidR="00916862" w:rsidRPr="006878A6" w:rsidRDefault="00916862" w:rsidP="008F22DC">
      <w:pPr>
        <w:pStyle w:val="a5"/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6878A6">
        <w:rPr>
          <w:rFonts w:asciiTheme="majorHAnsi" w:hAnsiTheme="majorHAnsi"/>
          <w:sz w:val="24"/>
          <w:szCs w:val="24"/>
        </w:rPr>
        <w:t xml:space="preserve">Дополнительные требования (выше установленных законодательством) и предписывающие получение обязательных сертификатов, квалификационных удостоверений, аттестатов и т.д. с привязкой к определенным организациям – </w:t>
      </w:r>
      <w:r w:rsidRPr="00916862">
        <w:rPr>
          <w:rFonts w:asciiTheme="majorHAnsi" w:hAnsiTheme="majorHAnsi"/>
          <w:b/>
          <w:sz w:val="24"/>
          <w:szCs w:val="24"/>
        </w:rPr>
        <w:t>отсутствуют</w:t>
      </w:r>
      <w:r w:rsidR="00925054">
        <w:rPr>
          <w:rFonts w:asciiTheme="majorHAnsi" w:hAnsiTheme="majorHAnsi"/>
          <w:sz w:val="24"/>
          <w:szCs w:val="24"/>
        </w:rPr>
        <w:t>.</w:t>
      </w:r>
      <w:proofErr w:type="gramEnd"/>
    </w:p>
    <w:p w:rsidR="00916862" w:rsidRPr="006878A6" w:rsidRDefault="00916862" w:rsidP="008F22DC">
      <w:pPr>
        <w:pStyle w:val="a5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6878A6">
        <w:rPr>
          <w:rFonts w:asciiTheme="majorHAnsi" w:hAnsiTheme="majorHAnsi"/>
          <w:sz w:val="24"/>
          <w:szCs w:val="24"/>
        </w:rPr>
        <w:t xml:space="preserve">Личный </w:t>
      </w:r>
      <w:r w:rsidRPr="00916862">
        <w:rPr>
          <w:rFonts w:asciiTheme="majorHAnsi" w:hAnsiTheme="majorHAnsi"/>
          <w:b/>
          <w:sz w:val="24"/>
          <w:szCs w:val="24"/>
        </w:rPr>
        <w:t>куратор</w:t>
      </w:r>
      <w:r w:rsidR="00925054">
        <w:rPr>
          <w:rFonts w:asciiTheme="majorHAnsi" w:hAnsiTheme="majorHAnsi"/>
          <w:sz w:val="24"/>
          <w:szCs w:val="24"/>
        </w:rPr>
        <w:t xml:space="preserve"> по всем вопросам.</w:t>
      </w:r>
    </w:p>
    <w:p w:rsidR="00916862" w:rsidRPr="006048AD" w:rsidRDefault="00916862" w:rsidP="006048AD">
      <w:pPr>
        <w:pStyle w:val="a5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6878A6">
        <w:rPr>
          <w:rFonts w:asciiTheme="majorHAnsi" w:hAnsiTheme="majorHAnsi"/>
          <w:sz w:val="24"/>
          <w:szCs w:val="24"/>
        </w:rPr>
        <w:t xml:space="preserve">Возможность подачи документов </w:t>
      </w:r>
      <w:r w:rsidRPr="00916862">
        <w:rPr>
          <w:rFonts w:asciiTheme="majorHAnsi" w:hAnsiTheme="majorHAnsi"/>
          <w:b/>
          <w:sz w:val="24"/>
          <w:szCs w:val="24"/>
        </w:rPr>
        <w:t>дистанционно</w:t>
      </w:r>
      <w:r w:rsidRPr="006878A6">
        <w:rPr>
          <w:rFonts w:asciiTheme="majorHAnsi" w:hAnsiTheme="majorHAnsi"/>
          <w:sz w:val="24"/>
          <w:szCs w:val="24"/>
        </w:rPr>
        <w:t xml:space="preserve"> (в электронном виде)</w:t>
      </w:r>
      <w:r w:rsidR="00925054">
        <w:rPr>
          <w:rFonts w:asciiTheme="majorHAnsi" w:hAnsiTheme="majorHAnsi"/>
          <w:sz w:val="24"/>
          <w:szCs w:val="24"/>
        </w:rPr>
        <w:t xml:space="preserve"> или с выездом нашего менеджера.</w:t>
      </w:r>
    </w:p>
    <w:p w:rsidR="00916862" w:rsidRPr="006878A6" w:rsidRDefault="007C6675" w:rsidP="008F22DC">
      <w:pPr>
        <w:pStyle w:val="a5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Бесплатная консультация, п</w:t>
      </w:r>
      <w:r w:rsidR="00916862" w:rsidRPr="006878A6">
        <w:rPr>
          <w:rFonts w:asciiTheme="majorHAnsi" w:hAnsiTheme="majorHAnsi"/>
          <w:sz w:val="24"/>
          <w:szCs w:val="24"/>
        </w:rPr>
        <w:t xml:space="preserve">омощь в оформлении </w:t>
      </w:r>
      <w:r>
        <w:rPr>
          <w:rFonts w:asciiTheme="majorHAnsi" w:hAnsiTheme="majorHAnsi"/>
          <w:sz w:val="24"/>
          <w:szCs w:val="24"/>
        </w:rPr>
        <w:t xml:space="preserve">и передачи </w:t>
      </w:r>
      <w:r w:rsidR="00916862" w:rsidRPr="006878A6">
        <w:rPr>
          <w:rFonts w:asciiTheme="majorHAnsi" w:hAnsiTheme="majorHAnsi"/>
          <w:sz w:val="24"/>
          <w:szCs w:val="24"/>
        </w:rPr>
        <w:t>документов</w:t>
      </w:r>
      <w:r>
        <w:rPr>
          <w:rFonts w:asciiTheme="majorHAnsi" w:hAnsiTheme="majorHAnsi"/>
          <w:sz w:val="24"/>
          <w:szCs w:val="24"/>
        </w:rPr>
        <w:t xml:space="preserve"> в Нострой</w:t>
      </w:r>
      <w:r w:rsidR="00916862" w:rsidRPr="006878A6">
        <w:rPr>
          <w:rFonts w:asciiTheme="majorHAnsi" w:hAnsiTheme="majorHAnsi"/>
          <w:sz w:val="24"/>
          <w:szCs w:val="24"/>
        </w:rPr>
        <w:t xml:space="preserve"> на </w:t>
      </w:r>
      <w:r w:rsidR="00916862" w:rsidRPr="00916862">
        <w:rPr>
          <w:rFonts w:asciiTheme="majorHAnsi" w:hAnsiTheme="majorHAnsi"/>
          <w:b/>
          <w:sz w:val="24"/>
          <w:szCs w:val="24"/>
        </w:rPr>
        <w:t>специалистов НРС</w:t>
      </w:r>
      <w:r w:rsidR="00925054">
        <w:rPr>
          <w:rFonts w:asciiTheme="majorHAnsi" w:hAnsiTheme="majorHAnsi"/>
          <w:sz w:val="24"/>
          <w:szCs w:val="24"/>
        </w:rPr>
        <w:t>.</w:t>
      </w:r>
    </w:p>
    <w:p w:rsidR="00BE5905" w:rsidRPr="00A1465A" w:rsidRDefault="00BE5905" w:rsidP="00BE5905">
      <w:pPr>
        <w:pStyle w:val="a5"/>
        <w:rPr>
          <w:rFonts w:asciiTheme="majorHAnsi" w:hAnsiTheme="majorHAnsi"/>
          <w:b/>
          <w:sz w:val="20"/>
          <w:szCs w:val="32"/>
        </w:rPr>
      </w:pPr>
    </w:p>
    <w:p w:rsidR="00354C51" w:rsidRDefault="00354C51" w:rsidP="00663040">
      <w:pPr>
        <w:pStyle w:val="a5"/>
        <w:spacing w:after="0" w:line="480" w:lineRule="auto"/>
        <w:ind w:left="0"/>
        <w:jc w:val="both"/>
        <w:rPr>
          <w:rFonts w:asciiTheme="majorHAnsi" w:hAnsiTheme="majorHAnsi"/>
          <w:b/>
          <w:sz w:val="28"/>
          <w:szCs w:val="28"/>
        </w:rPr>
      </w:pPr>
      <w:r w:rsidRPr="00663040">
        <w:rPr>
          <w:rFonts w:asciiTheme="majorHAnsi" w:hAnsiTheme="majorHAnsi"/>
          <w:b/>
          <w:sz w:val="32"/>
          <w:szCs w:val="32"/>
        </w:rPr>
        <w:t>Сроки</w:t>
      </w:r>
      <w:r w:rsidR="00CB0CFE">
        <w:rPr>
          <w:rFonts w:asciiTheme="majorHAnsi" w:hAnsiTheme="majorHAnsi"/>
          <w:b/>
          <w:sz w:val="32"/>
          <w:szCs w:val="32"/>
        </w:rPr>
        <w:t>:</w:t>
      </w:r>
    </w:p>
    <w:p w:rsidR="00354C51" w:rsidRDefault="00354C51" w:rsidP="00663040">
      <w:pPr>
        <w:pStyle w:val="a5"/>
        <w:numPr>
          <w:ilvl w:val="0"/>
          <w:numId w:val="1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663040">
        <w:rPr>
          <w:rFonts w:asciiTheme="majorHAnsi" w:hAnsiTheme="majorHAnsi"/>
          <w:sz w:val="24"/>
          <w:szCs w:val="24"/>
        </w:rPr>
        <w:t xml:space="preserve">Вступление в члены Союза – </w:t>
      </w:r>
      <w:r w:rsidRPr="00663040">
        <w:rPr>
          <w:rFonts w:asciiTheme="majorHAnsi" w:hAnsiTheme="majorHAnsi"/>
          <w:b/>
          <w:sz w:val="24"/>
          <w:szCs w:val="24"/>
        </w:rPr>
        <w:t>2 дня</w:t>
      </w:r>
      <w:r w:rsidRPr="00663040">
        <w:rPr>
          <w:rFonts w:asciiTheme="majorHAnsi" w:hAnsiTheme="majorHAnsi"/>
          <w:sz w:val="24"/>
          <w:szCs w:val="24"/>
        </w:rPr>
        <w:t xml:space="preserve"> с моме</w:t>
      </w:r>
      <w:r w:rsidR="00925054">
        <w:rPr>
          <w:rFonts w:asciiTheme="majorHAnsi" w:hAnsiTheme="majorHAnsi"/>
          <w:sz w:val="24"/>
          <w:szCs w:val="24"/>
        </w:rPr>
        <w:t>нта подачи комплекта документов.</w:t>
      </w:r>
    </w:p>
    <w:p w:rsidR="00663040" w:rsidRPr="00663040" w:rsidRDefault="00663040" w:rsidP="00663040">
      <w:pPr>
        <w:pStyle w:val="a5"/>
        <w:numPr>
          <w:ilvl w:val="0"/>
          <w:numId w:val="11"/>
        </w:numPr>
        <w:spacing w:after="0"/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Внесение работников в НРС – </w:t>
      </w:r>
      <w:r w:rsidRPr="00663040">
        <w:rPr>
          <w:rFonts w:asciiTheme="majorHAnsi" w:hAnsiTheme="majorHAnsi"/>
          <w:b/>
          <w:sz w:val="24"/>
          <w:szCs w:val="24"/>
        </w:rPr>
        <w:t>1 неделя</w:t>
      </w:r>
      <w:r w:rsidR="00925054">
        <w:rPr>
          <w:rFonts w:asciiTheme="majorHAnsi" w:hAnsiTheme="majorHAnsi"/>
          <w:sz w:val="24"/>
          <w:szCs w:val="24"/>
        </w:rPr>
        <w:t>.</w:t>
      </w:r>
    </w:p>
    <w:p w:rsidR="00354C51" w:rsidRPr="00663040" w:rsidRDefault="00354C51" w:rsidP="00663040">
      <w:pPr>
        <w:pStyle w:val="a5"/>
        <w:numPr>
          <w:ilvl w:val="0"/>
          <w:numId w:val="1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663040">
        <w:rPr>
          <w:rFonts w:asciiTheme="majorHAnsi" w:hAnsiTheme="majorHAnsi"/>
          <w:sz w:val="24"/>
          <w:szCs w:val="24"/>
        </w:rPr>
        <w:t xml:space="preserve">Получение права заключения договоров о строительстве – </w:t>
      </w:r>
      <w:r w:rsidRPr="00663040">
        <w:rPr>
          <w:rFonts w:asciiTheme="majorHAnsi" w:hAnsiTheme="majorHAnsi"/>
          <w:b/>
          <w:sz w:val="24"/>
          <w:szCs w:val="24"/>
        </w:rPr>
        <w:t xml:space="preserve">со дня уплаты </w:t>
      </w:r>
      <w:r w:rsidR="00925054">
        <w:rPr>
          <w:rFonts w:asciiTheme="majorHAnsi" w:hAnsiTheme="majorHAnsi"/>
          <w:sz w:val="24"/>
          <w:szCs w:val="24"/>
        </w:rPr>
        <w:t>взносов в компенсационный фонд.</w:t>
      </w:r>
    </w:p>
    <w:p w:rsidR="00663040" w:rsidRDefault="00663040" w:rsidP="008F22DC">
      <w:pPr>
        <w:pStyle w:val="a5"/>
        <w:numPr>
          <w:ilvl w:val="0"/>
          <w:numId w:val="1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</w:t>
      </w:r>
      <w:r w:rsidR="002D7B1C">
        <w:rPr>
          <w:rFonts w:asciiTheme="majorHAnsi" w:hAnsiTheme="majorHAnsi"/>
          <w:sz w:val="24"/>
          <w:szCs w:val="24"/>
        </w:rPr>
        <w:t xml:space="preserve">несение изменений в реестр в дальнейшем (изменение уровня ответственности, право </w:t>
      </w:r>
      <w:r w:rsidR="008F22DC" w:rsidRPr="008F22DC">
        <w:rPr>
          <w:rFonts w:asciiTheme="majorHAnsi" w:hAnsiTheme="majorHAnsi"/>
          <w:sz w:val="24"/>
          <w:szCs w:val="24"/>
        </w:rPr>
        <w:t>заключать договоры строительного подряда с использованием конкурентных способов заключения договоров</w:t>
      </w:r>
      <w:r w:rsidR="002D7B1C">
        <w:rPr>
          <w:rFonts w:asciiTheme="majorHAnsi" w:hAnsiTheme="majorHAnsi"/>
          <w:sz w:val="24"/>
          <w:szCs w:val="24"/>
        </w:rPr>
        <w:t xml:space="preserve">, право на работу на особо опасных и технически сложных объектах, изменение иных данных) - </w:t>
      </w:r>
      <w:r w:rsidR="002D7B1C">
        <w:rPr>
          <w:rFonts w:asciiTheme="majorHAnsi" w:hAnsiTheme="majorHAnsi"/>
          <w:b/>
          <w:sz w:val="24"/>
          <w:szCs w:val="24"/>
        </w:rPr>
        <w:t>1</w:t>
      </w:r>
      <w:r w:rsidR="002D7B1C" w:rsidRPr="002D7B1C">
        <w:rPr>
          <w:rFonts w:asciiTheme="majorHAnsi" w:hAnsiTheme="majorHAnsi"/>
          <w:b/>
          <w:sz w:val="24"/>
          <w:szCs w:val="24"/>
        </w:rPr>
        <w:t xml:space="preserve"> д</w:t>
      </w:r>
      <w:r w:rsidR="002D7B1C">
        <w:rPr>
          <w:rFonts w:asciiTheme="majorHAnsi" w:hAnsiTheme="majorHAnsi"/>
          <w:b/>
          <w:sz w:val="24"/>
          <w:szCs w:val="24"/>
        </w:rPr>
        <w:t>е</w:t>
      </w:r>
      <w:r w:rsidR="002D7B1C" w:rsidRPr="002D7B1C">
        <w:rPr>
          <w:rFonts w:asciiTheme="majorHAnsi" w:hAnsiTheme="majorHAnsi"/>
          <w:b/>
          <w:sz w:val="24"/>
          <w:szCs w:val="24"/>
        </w:rPr>
        <w:t>н</w:t>
      </w:r>
      <w:r w:rsidR="002D7B1C">
        <w:rPr>
          <w:rFonts w:asciiTheme="majorHAnsi" w:hAnsiTheme="majorHAnsi"/>
          <w:b/>
          <w:sz w:val="24"/>
          <w:szCs w:val="24"/>
        </w:rPr>
        <w:t>ь</w:t>
      </w:r>
      <w:r w:rsidR="002D7B1C">
        <w:rPr>
          <w:rFonts w:asciiTheme="majorHAnsi" w:hAnsiTheme="majorHAnsi"/>
          <w:sz w:val="24"/>
          <w:szCs w:val="24"/>
        </w:rPr>
        <w:t xml:space="preserve"> </w:t>
      </w:r>
      <w:r w:rsidR="002D7B1C" w:rsidRPr="00663040">
        <w:rPr>
          <w:rFonts w:asciiTheme="majorHAnsi" w:hAnsiTheme="majorHAnsi"/>
          <w:sz w:val="24"/>
          <w:szCs w:val="24"/>
        </w:rPr>
        <w:t>с момента подачи комплекта документов</w:t>
      </w:r>
      <w:r w:rsidR="002D7B1C">
        <w:rPr>
          <w:rFonts w:asciiTheme="majorHAnsi" w:hAnsiTheme="majorHAnsi"/>
          <w:sz w:val="24"/>
          <w:szCs w:val="24"/>
        </w:rPr>
        <w:t xml:space="preserve"> и уплаты</w:t>
      </w:r>
      <w:r w:rsidR="002D7B1C" w:rsidRPr="002D7B1C">
        <w:rPr>
          <w:rFonts w:asciiTheme="majorHAnsi" w:hAnsiTheme="majorHAnsi"/>
          <w:sz w:val="24"/>
          <w:szCs w:val="24"/>
        </w:rPr>
        <w:t xml:space="preserve"> </w:t>
      </w:r>
      <w:r w:rsidR="002D7B1C" w:rsidRPr="00663040">
        <w:rPr>
          <w:rFonts w:asciiTheme="majorHAnsi" w:hAnsiTheme="majorHAnsi"/>
          <w:sz w:val="24"/>
          <w:szCs w:val="24"/>
        </w:rPr>
        <w:t>взносов в компенсационный фонд</w:t>
      </w:r>
      <w:r w:rsidR="00925054">
        <w:rPr>
          <w:rFonts w:asciiTheme="majorHAnsi" w:hAnsiTheme="majorHAnsi"/>
          <w:sz w:val="24"/>
          <w:szCs w:val="24"/>
        </w:rPr>
        <w:t xml:space="preserve"> (если требуется).</w:t>
      </w:r>
    </w:p>
    <w:p w:rsidR="002D7B1C" w:rsidRDefault="002D7B1C" w:rsidP="000C4CC9">
      <w:pPr>
        <w:pStyle w:val="a5"/>
        <w:numPr>
          <w:ilvl w:val="0"/>
          <w:numId w:val="1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663040">
        <w:rPr>
          <w:rFonts w:asciiTheme="majorHAnsi" w:hAnsiTheme="majorHAnsi"/>
          <w:sz w:val="24"/>
          <w:szCs w:val="24"/>
        </w:rPr>
        <w:t xml:space="preserve">Получение выписки из реестра СРО – </w:t>
      </w:r>
      <w:r w:rsidRPr="00663040">
        <w:rPr>
          <w:rFonts w:asciiTheme="majorHAnsi" w:hAnsiTheme="majorHAnsi"/>
          <w:b/>
          <w:sz w:val="24"/>
          <w:szCs w:val="24"/>
        </w:rPr>
        <w:t>в день подачи запроса</w:t>
      </w:r>
      <w:r w:rsidR="000C4CC9">
        <w:rPr>
          <w:rFonts w:asciiTheme="majorHAnsi" w:hAnsiTheme="majorHAnsi"/>
          <w:sz w:val="24"/>
          <w:szCs w:val="24"/>
        </w:rPr>
        <w:t>.</w:t>
      </w:r>
    </w:p>
    <w:p w:rsidR="00CF6045" w:rsidRPr="00A1465A" w:rsidRDefault="00CF6045" w:rsidP="00CF6045">
      <w:pPr>
        <w:pStyle w:val="a5"/>
        <w:spacing w:after="0"/>
        <w:jc w:val="both"/>
        <w:rPr>
          <w:rFonts w:asciiTheme="majorHAnsi" w:hAnsiTheme="majorHAnsi"/>
          <w:sz w:val="12"/>
          <w:szCs w:val="32"/>
        </w:rPr>
      </w:pPr>
    </w:p>
    <w:p w:rsidR="00BE5905" w:rsidRPr="00122E17" w:rsidRDefault="00BE5905" w:rsidP="00122E17">
      <w:pPr>
        <w:spacing w:after="0"/>
        <w:ind w:left="360"/>
        <w:jc w:val="both"/>
        <w:rPr>
          <w:rFonts w:asciiTheme="majorHAnsi" w:hAnsiTheme="majorHAnsi"/>
          <w:sz w:val="24"/>
          <w:szCs w:val="24"/>
        </w:rPr>
      </w:pPr>
    </w:p>
    <w:p w:rsidR="009040A6" w:rsidRDefault="009040A6" w:rsidP="009040A6">
      <w:pPr>
        <w:pStyle w:val="a5"/>
        <w:spacing w:after="0"/>
        <w:jc w:val="both"/>
        <w:rPr>
          <w:rFonts w:asciiTheme="majorHAnsi" w:hAnsiTheme="majorHAnsi"/>
          <w:sz w:val="24"/>
          <w:szCs w:val="24"/>
        </w:rPr>
      </w:pPr>
    </w:p>
    <w:p w:rsidR="009040A6" w:rsidRDefault="009040A6" w:rsidP="009040A6">
      <w:pPr>
        <w:pStyle w:val="a5"/>
        <w:spacing w:after="0" w:line="480" w:lineRule="auto"/>
        <w:ind w:left="0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126365</wp:posOffset>
            </wp:positionV>
            <wp:extent cx="1060450" cy="1060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32"/>
          <w:szCs w:val="32"/>
        </w:rPr>
        <w:t>Оставить отзыв о нас:</w:t>
      </w:r>
    </w:p>
    <w:p w:rsidR="009040A6" w:rsidRPr="009040A6" w:rsidRDefault="009040A6" w:rsidP="009040A6">
      <w:pPr>
        <w:pStyle w:val="a5"/>
        <w:spacing w:after="0" w:line="480" w:lineRule="auto"/>
        <w:ind w:left="0"/>
        <w:jc w:val="both"/>
        <w:rPr>
          <w:rFonts w:asciiTheme="majorHAnsi" w:hAnsiTheme="majorHAnsi"/>
          <w:b/>
          <w:sz w:val="32"/>
          <w:szCs w:val="32"/>
        </w:rPr>
      </w:pPr>
    </w:p>
    <w:sectPr w:rsidR="009040A6" w:rsidRPr="009040A6" w:rsidSect="00916862">
      <w:pgSz w:w="11906" w:h="16838"/>
      <w:pgMar w:top="851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1D" w:rsidRDefault="00F2201D" w:rsidP="00BF56CD">
      <w:pPr>
        <w:spacing w:after="0" w:line="240" w:lineRule="auto"/>
      </w:pPr>
      <w:r>
        <w:separator/>
      </w:r>
    </w:p>
  </w:endnote>
  <w:endnote w:type="continuationSeparator" w:id="0">
    <w:p w:rsidR="00F2201D" w:rsidRDefault="00F2201D" w:rsidP="00BF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1D" w:rsidRDefault="00F2201D" w:rsidP="00BF56CD">
      <w:pPr>
        <w:spacing w:after="0" w:line="240" w:lineRule="auto"/>
      </w:pPr>
      <w:r>
        <w:separator/>
      </w:r>
    </w:p>
  </w:footnote>
  <w:footnote w:type="continuationSeparator" w:id="0">
    <w:p w:rsidR="00F2201D" w:rsidRDefault="00F2201D" w:rsidP="00BF5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7AC"/>
    <w:multiLevelType w:val="hybridMultilevel"/>
    <w:tmpl w:val="0F52F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66F2"/>
    <w:multiLevelType w:val="hybridMultilevel"/>
    <w:tmpl w:val="8B024CDA"/>
    <w:lvl w:ilvl="0" w:tplc="D79C3278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9582B"/>
    <w:multiLevelType w:val="hybridMultilevel"/>
    <w:tmpl w:val="738C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17F41"/>
    <w:multiLevelType w:val="hybridMultilevel"/>
    <w:tmpl w:val="22522174"/>
    <w:lvl w:ilvl="0" w:tplc="AF8406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B7657"/>
    <w:multiLevelType w:val="hybridMultilevel"/>
    <w:tmpl w:val="948C38E2"/>
    <w:lvl w:ilvl="0" w:tplc="BDA6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D6A1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4AAE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F6B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AC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68D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5C3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A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8F5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307EE"/>
    <w:multiLevelType w:val="hybridMultilevel"/>
    <w:tmpl w:val="5052C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717D3"/>
    <w:multiLevelType w:val="hybridMultilevel"/>
    <w:tmpl w:val="5052C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E030F"/>
    <w:multiLevelType w:val="hybridMultilevel"/>
    <w:tmpl w:val="267CD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D16BA"/>
    <w:multiLevelType w:val="hybridMultilevel"/>
    <w:tmpl w:val="FC562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A0D2E"/>
    <w:multiLevelType w:val="hybridMultilevel"/>
    <w:tmpl w:val="B16CE802"/>
    <w:lvl w:ilvl="0" w:tplc="471664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96BE7"/>
    <w:multiLevelType w:val="hybridMultilevel"/>
    <w:tmpl w:val="04DEF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0500D"/>
    <w:multiLevelType w:val="hybridMultilevel"/>
    <w:tmpl w:val="B24C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55632"/>
    <w:multiLevelType w:val="hybridMultilevel"/>
    <w:tmpl w:val="2BBAC2F4"/>
    <w:lvl w:ilvl="0" w:tplc="8FA88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EEB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24C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A8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09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A4A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A2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4A8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A28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2958F3"/>
    <w:multiLevelType w:val="hybridMultilevel"/>
    <w:tmpl w:val="5F40B32A"/>
    <w:lvl w:ilvl="0" w:tplc="F974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6E2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AE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A9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78E1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D65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81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6DE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95A82"/>
    <w:multiLevelType w:val="hybridMultilevel"/>
    <w:tmpl w:val="6CFEE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14743"/>
    <w:multiLevelType w:val="hybridMultilevel"/>
    <w:tmpl w:val="5E1E17E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13"/>
  </w:num>
  <w:num w:numId="13">
    <w:abstractNumId w:val="12"/>
  </w:num>
  <w:num w:numId="14">
    <w:abstractNumId w:val="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8B"/>
    <w:rsid w:val="00010BA5"/>
    <w:rsid w:val="0003218E"/>
    <w:rsid w:val="00042977"/>
    <w:rsid w:val="00076815"/>
    <w:rsid w:val="00096BB8"/>
    <w:rsid w:val="000C4CC9"/>
    <w:rsid w:val="00114962"/>
    <w:rsid w:val="0011747E"/>
    <w:rsid w:val="00122E17"/>
    <w:rsid w:val="0013408A"/>
    <w:rsid w:val="00151279"/>
    <w:rsid w:val="00152216"/>
    <w:rsid w:val="00167514"/>
    <w:rsid w:val="001A5986"/>
    <w:rsid w:val="001A6C01"/>
    <w:rsid w:val="001E52A3"/>
    <w:rsid w:val="001F3934"/>
    <w:rsid w:val="001F55F0"/>
    <w:rsid w:val="002336D9"/>
    <w:rsid w:val="002450B9"/>
    <w:rsid w:val="0024659A"/>
    <w:rsid w:val="002657E5"/>
    <w:rsid w:val="0027296C"/>
    <w:rsid w:val="00274C31"/>
    <w:rsid w:val="00286567"/>
    <w:rsid w:val="00290E18"/>
    <w:rsid w:val="002A7C51"/>
    <w:rsid w:val="002B2A83"/>
    <w:rsid w:val="002C0CCB"/>
    <w:rsid w:val="002C3509"/>
    <w:rsid w:val="002D7B1C"/>
    <w:rsid w:val="002E245E"/>
    <w:rsid w:val="002E50FF"/>
    <w:rsid w:val="003306FB"/>
    <w:rsid w:val="00352183"/>
    <w:rsid w:val="00354C51"/>
    <w:rsid w:val="00365CA7"/>
    <w:rsid w:val="00383016"/>
    <w:rsid w:val="003A1B0D"/>
    <w:rsid w:val="003A46DE"/>
    <w:rsid w:val="003A5A7E"/>
    <w:rsid w:val="003B456E"/>
    <w:rsid w:val="003E101F"/>
    <w:rsid w:val="003F3E79"/>
    <w:rsid w:val="00455AA9"/>
    <w:rsid w:val="00455C77"/>
    <w:rsid w:val="004900FB"/>
    <w:rsid w:val="004903BC"/>
    <w:rsid w:val="00496C92"/>
    <w:rsid w:val="004A1859"/>
    <w:rsid w:val="004C1E31"/>
    <w:rsid w:val="004C7F09"/>
    <w:rsid w:val="004D507A"/>
    <w:rsid w:val="004F37CE"/>
    <w:rsid w:val="00511790"/>
    <w:rsid w:val="0051266A"/>
    <w:rsid w:val="005175AD"/>
    <w:rsid w:val="00527885"/>
    <w:rsid w:val="0053188B"/>
    <w:rsid w:val="005327EB"/>
    <w:rsid w:val="0056332E"/>
    <w:rsid w:val="005949A9"/>
    <w:rsid w:val="005B6AD3"/>
    <w:rsid w:val="006048AD"/>
    <w:rsid w:val="0061558D"/>
    <w:rsid w:val="00650B80"/>
    <w:rsid w:val="00663040"/>
    <w:rsid w:val="006921AE"/>
    <w:rsid w:val="006977D1"/>
    <w:rsid w:val="006C4C78"/>
    <w:rsid w:val="006D604A"/>
    <w:rsid w:val="00762C7D"/>
    <w:rsid w:val="0076763F"/>
    <w:rsid w:val="00790F27"/>
    <w:rsid w:val="007C6675"/>
    <w:rsid w:val="007D23B4"/>
    <w:rsid w:val="007D5F9C"/>
    <w:rsid w:val="007E0DD2"/>
    <w:rsid w:val="00811D02"/>
    <w:rsid w:val="0082061C"/>
    <w:rsid w:val="0083681C"/>
    <w:rsid w:val="008401FC"/>
    <w:rsid w:val="00841D66"/>
    <w:rsid w:val="00842BC9"/>
    <w:rsid w:val="0088419F"/>
    <w:rsid w:val="008B20BD"/>
    <w:rsid w:val="008B5231"/>
    <w:rsid w:val="008C7944"/>
    <w:rsid w:val="008D144E"/>
    <w:rsid w:val="008F22DC"/>
    <w:rsid w:val="008F43DE"/>
    <w:rsid w:val="00903015"/>
    <w:rsid w:val="009040A6"/>
    <w:rsid w:val="0091023B"/>
    <w:rsid w:val="00916862"/>
    <w:rsid w:val="00917E34"/>
    <w:rsid w:val="00925054"/>
    <w:rsid w:val="00950A14"/>
    <w:rsid w:val="00955EAB"/>
    <w:rsid w:val="009706EF"/>
    <w:rsid w:val="0098041D"/>
    <w:rsid w:val="0098657F"/>
    <w:rsid w:val="009A4BCA"/>
    <w:rsid w:val="009C43B2"/>
    <w:rsid w:val="009C7C58"/>
    <w:rsid w:val="009F04C0"/>
    <w:rsid w:val="009F678E"/>
    <w:rsid w:val="009F7B94"/>
    <w:rsid w:val="00A0061B"/>
    <w:rsid w:val="00A1465A"/>
    <w:rsid w:val="00A32B50"/>
    <w:rsid w:val="00A363E1"/>
    <w:rsid w:val="00A609D3"/>
    <w:rsid w:val="00AA5950"/>
    <w:rsid w:val="00AC3350"/>
    <w:rsid w:val="00AC53CC"/>
    <w:rsid w:val="00AE1329"/>
    <w:rsid w:val="00AF142C"/>
    <w:rsid w:val="00AF22F8"/>
    <w:rsid w:val="00B05530"/>
    <w:rsid w:val="00B11C60"/>
    <w:rsid w:val="00B130F0"/>
    <w:rsid w:val="00B24A69"/>
    <w:rsid w:val="00B266D8"/>
    <w:rsid w:val="00B50396"/>
    <w:rsid w:val="00B54735"/>
    <w:rsid w:val="00B660DF"/>
    <w:rsid w:val="00B74588"/>
    <w:rsid w:val="00B9012C"/>
    <w:rsid w:val="00BA66A2"/>
    <w:rsid w:val="00BB21BC"/>
    <w:rsid w:val="00BC039F"/>
    <w:rsid w:val="00BD2BD1"/>
    <w:rsid w:val="00BD3963"/>
    <w:rsid w:val="00BE34FB"/>
    <w:rsid w:val="00BE5905"/>
    <w:rsid w:val="00BF12AB"/>
    <w:rsid w:val="00BF3613"/>
    <w:rsid w:val="00BF56CD"/>
    <w:rsid w:val="00C26D52"/>
    <w:rsid w:val="00C40249"/>
    <w:rsid w:val="00C45427"/>
    <w:rsid w:val="00C56FFC"/>
    <w:rsid w:val="00C85FA1"/>
    <w:rsid w:val="00CA5E02"/>
    <w:rsid w:val="00CB0CFE"/>
    <w:rsid w:val="00CE40C8"/>
    <w:rsid w:val="00CF27EB"/>
    <w:rsid w:val="00CF6045"/>
    <w:rsid w:val="00D3712E"/>
    <w:rsid w:val="00D374B5"/>
    <w:rsid w:val="00D42ACA"/>
    <w:rsid w:val="00D52071"/>
    <w:rsid w:val="00D7710A"/>
    <w:rsid w:val="00D907AF"/>
    <w:rsid w:val="00D90A85"/>
    <w:rsid w:val="00DC4B2D"/>
    <w:rsid w:val="00DD1875"/>
    <w:rsid w:val="00DD404A"/>
    <w:rsid w:val="00DD47DE"/>
    <w:rsid w:val="00DD6D5E"/>
    <w:rsid w:val="00DE6C22"/>
    <w:rsid w:val="00DE7157"/>
    <w:rsid w:val="00E36C41"/>
    <w:rsid w:val="00E52FB0"/>
    <w:rsid w:val="00E64122"/>
    <w:rsid w:val="00E84522"/>
    <w:rsid w:val="00E84BC9"/>
    <w:rsid w:val="00ED176E"/>
    <w:rsid w:val="00EE5A33"/>
    <w:rsid w:val="00EF768A"/>
    <w:rsid w:val="00F0213F"/>
    <w:rsid w:val="00F2201D"/>
    <w:rsid w:val="00F47DE9"/>
    <w:rsid w:val="00F52BE8"/>
    <w:rsid w:val="00F64873"/>
    <w:rsid w:val="00F64C12"/>
    <w:rsid w:val="00F82BCA"/>
    <w:rsid w:val="00F91651"/>
    <w:rsid w:val="00FB4B45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6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5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5C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5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55F0"/>
    <w:rPr>
      <w:rFonts w:ascii="Segoe UI" w:hAnsi="Segoe UI" w:cs="Segoe UI"/>
      <w:sz w:val="18"/>
      <w:szCs w:val="18"/>
    </w:rPr>
  </w:style>
  <w:style w:type="character" w:styleId="a8">
    <w:name w:val="Hyperlink"/>
    <w:unhideWhenUsed/>
    <w:rsid w:val="003E101F"/>
    <w:rPr>
      <w:color w:val="0000FF"/>
      <w:u w:val="single"/>
    </w:rPr>
  </w:style>
  <w:style w:type="paragraph" w:styleId="a9">
    <w:name w:val="No Spacing"/>
    <w:uiPriority w:val="1"/>
    <w:qFormat/>
    <w:rsid w:val="003E10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CF60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6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5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5C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5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55F0"/>
    <w:rPr>
      <w:rFonts w:ascii="Segoe UI" w:hAnsi="Segoe UI" w:cs="Segoe UI"/>
      <w:sz w:val="18"/>
      <w:szCs w:val="18"/>
    </w:rPr>
  </w:style>
  <w:style w:type="character" w:styleId="a8">
    <w:name w:val="Hyperlink"/>
    <w:unhideWhenUsed/>
    <w:rsid w:val="003E101F"/>
    <w:rPr>
      <w:color w:val="0000FF"/>
      <w:u w:val="single"/>
    </w:rPr>
  </w:style>
  <w:style w:type="paragraph" w:styleId="a9">
    <w:name w:val="No Spacing"/>
    <w:uiPriority w:val="1"/>
    <w:qFormat/>
    <w:rsid w:val="003E10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CF60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10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885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estr.nostroy.ru/clients/34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</dc:creator>
  <cp:lastModifiedBy>user</cp:lastModifiedBy>
  <cp:revision>15</cp:revision>
  <cp:lastPrinted>2023-09-25T07:59:00Z</cp:lastPrinted>
  <dcterms:created xsi:type="dcterms:W3CDTF">2022-09-05T07:33:00Z</dcterms:created>
  <dcterms:modified xsi:type="dcterms:W3CDTF">2024-07-15T08:48:00Z</dcterms:modified>
</cp:coreProperties>
</file>