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6049D">
        <w:rPr>
          <w:b/>
          <w:sz w:val="28"/>
          <w:szCs w:val="28"/>
        </w:rPr>
        <w:t>1</w:t>
      </w:r>
      <w:r w:rsidR="00351435">
        <w:rPr>
          <w:b/>
          <w:sz w:val="28"/>
          <w:szCs w:val="28"/>
        </w:rPr>
        <w:t>1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46049D">
        <w:rPr>
          <w:sz w:val="28"/>
          <w:szCs w:val="28"/>
        </w:rPr>
        <w:t>3</w:t>
      </w:r>
      <w:r w:rsidR="0035143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5143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46049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B2B9E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Стриженов И.Е., </w:t>
      </w:r>
      <w:r w:rsidR="00401D93" w:rsidRPr="00401D93">
        <w:rPr>
          <w:b/>
          <w:sz w:val="28"/>
          <w:szCs w:val="28"/>
        </w:rPr>
        <w:t>Коваленко В.П.</w:t>
      </w:r>
      <w:r w:rsidR="00C469A2">
        <w:rPr>
          <w:b/>
          <w:sz w:val="28"/>
          <w:szCs w:val="28"/>
        </w:rPr>
        <w:t>, Сидоренков Б.А.</w:t>
      </w:r>
      <w:r w:rsidR="00CB4655">
        <w:rPr>
          <w:b/>
          <w:sz w:val="28"/>
          <w:szCs w:val="28"/>
        </w:rPr>
        <w:t xml:space="preserve"> Исюк О.А.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190163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  <w:r w:rsidR="00F24C57" w:rsidRPr="00F24C57">
        <w:rPr>
          <w:sz w:val="28"/>
          <w:szCs w:val="28"/>
        </w:rPr>
        <w:t xml:space="preserve"> </w:t>
      </w:r>
    </w:p>
    <w:p w:rsidR="00F24C57" w:rsidRPr="00F24C57" w:rsidRDefault="00F24C57" w:rsidP="00F24C57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0163" w:rsidRDefault="004D3A4C" w:rsidP="00363AB2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результатов отчетной документации о деятельности членов Партнерства за второе полугодие 201</w:t>
      </w:r>
      <w:r w:rsidR="008C55C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  <w:r w:rsidR="00F24C57">
        <w:rPr>
          <w:sz w:val="28"/>
          <w:szCs w:val="28"/>
        </w:rPr>
        <w:t xml:space="preserve"> </w:t>
      </w:r>
    </w:p>
    <w:p w:rsidR="004D3A4C" w:rsidRPr="004D3A4C" w:rsidRDefault="004D3A4C" w:rsidP="004D3A4C">
      <w:pPr>
        <w:pStyle w:val="a3"/>
        <w:rPr>
          <w:sz w:val="28"/>
          <w:szCs w:val="28"/>
        </w:rPr>
      </w:pPr>
    </w:p>
    <w:p w:rsidR="004D3A4C" w:rsidRPr="00363AB2" w:rsidRDefault="004D3A4C" w:rsidP="004D3A4C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в первом квартале 2013 года и задачах на второй квартал 201</w:t>
      </w:r>
      <w:r w:rsidR="00BE29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D3A4C" w:rsidRDefault="004D3A4C" w:rsidP="004D3A4C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4747D1" w:rsidRP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703910">
        <w:rPr>
          <w:sz w:val="28"/>
          <w:szCs w:val="28"/>
        </w:rPr>
        <w:t>54</w:t>
      </w:r>
      <w:r w:rsidR="00987559" w:rsidRPr="00354317">
        <w:rPr>
          <w:sz w:val="28"/>
          <w:szCs w:val="28"/>
        </w:rPr>
        <w:t xml:space="preserve"> организаци</w:t>
      </w:r>
      <w:r w:rsidR="00F36F6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DF0410" w:rsidRDefault="00DF0410" w:rsidP="00DF041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F041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  <w:r w:rsidR="0010207B">
        <w:rPr>
          <w:sz w:val="28"/>
          <w:szCs w:val="28"/>
        </w:rPr>
        <w:t>ООО</w:t>
      </w:r>
      <w:r w:rsidR="005C3EBC">
        <w:rPr>
          <w:sz w:val="28"/>
          <w:szCs w:val="28"/>
        </w:rPr>
        <w:t xml:space="preserve"> </w:t>
      </w:r>
      <w:r w:rsidR="00A65A7F">
        <w:rPr>
          <w:sz w:val="28"/>
          <w:szCs w:val="28"/>
        </w:rPr>
        <w:t xml:space="preserve">«УНР Спецхимстрой» (КО-18), ООО «СМУ-РемСтройМонтаж» (КО-24), ФГУП «ОПП «Спецстройсервис» (КО-42), ООО «Техноком» (КО-47), ОАО «Специальный трест № 1» (КО-52), ОАО «Сибирьэнергоремонт» (КО-73), ОАО НПП «ХиммашСтарт» (КО-98), ФГУП «ГУССТ № 5 при Спецстрое России» (КО-115), ЗАО «Туристический комплекс Клязьминское водохранилище» (КО-124), ФГУП «ГУССТ № 8 при Спецстрое России» (КО-132), ООО «РН-Бурение» (КО-133), ООО «ЭКСПРЕСС» (КО-143), ООО «СПЕЦМОНТАЖ» (КО-153), ОАО «ММУ Промсвязьмонтаж» (КО-163), ООО «ДСТ импорт-экспорт» (КО-164), </w:t>
      </w:r>
      <w:r w:rsidR="00A65A7F">
        <w:rPr>
          <w:sz w:val="28"/>
          <w:szCs w:val="28"/>
        </w:rPr>
        <w:lastRenderedPageBreak/>
        <w:t xml:space="preserve">ОАО «ПСФ Гидроспецфундаментстрой» (КО-166), </w:t>
      </w:r>
      <w:r w:rsidR="00AD06C7">
        <w:rPr>
          <w:sz w:val="28"/>
          <w:szCs w:val="28"/>
        </w:rPr>
        <w:t xml:space="preserve">ЗАО «Фирма АНТА» (КО-173), ЗАО «Спецмашмонтаж» (КО-175), ООО «ИнвестСтрой» (КО-176), ООО «СпецРемСтрой» (КО-5/13), ОАО «ЖМУ «Спецмашмонтаж» (КО-6/13), ООО «СМУ-РемСтройМонтаж» (КО-7/13), </w:t>
      </w:r>
      <w:r w:rsidR="002D7D98">
        <w:rPr>
          <w:sz w:val="28"/>
          <w:szCs w:val="28"/>
        </w:rPr>
        <w:t>ЗАО МТУ «Дальняя Связь» (КО-11/13), ФГУП «ГУ «Инстрой» при Спецстрое России» (КО-13/13), ООО «СПЕКТР-15» (КО-14/13), ООО «ОРИОН-СТРОЙ» (КО-15/13), ООО «ЭКС ПП Экологические технологии» (КО-16/13), ООО «НПО «Монтаж</w:t>
      </w:r>
      <w:r w:rsidR="00480AAE">
        <w:rPr>
          <w:sz w:val="28"/>
          <w:szCs w:val="28"/>
        </w:rPr>
        <w:t>стройпроект» (КО-19/13), ООО СУ «Проммонтаж» (19/13), ООО ПКФ «Стройбат» (КО-20/13), ООО «Фортспецстрой» (КО-22/13), ОАО «СО ЕЭС» (КО-23/13), ФГУП НПО им. С.А. Лавочкина» (КО-28/13), ЗАО «СМФ «ТВ Связь» (КО-34/13), ОАО «Энергострой-М.Н.» (КО-35/13), ООО «Новинтер»(КО-37/13), ООО «Контур СБ» (КО-38/13), ФГУП «ГУССТ № 3 при Спецстрое России</w:t>
      </w:r>
      <w:r w:rsidR="002E5C2E">
        <w:rPr>
          <w:sz w:val="28"/>
          <w:szCs w:val="28"/>
        </w:rPr>
        <w:t>» (КО-39/13), ООО «Спецтехналадка» (КО-40/13)</w:t>
      </w:r>
      <w:r w:rsidR="009023B7">
        <w:rPr>
          <w:sz w:val="28"/>
          <w:szCs w:val="28"/>
        </w:rPr>
        <w:t xml:space="preserve">. </w:t>
      </w:r>
      <w:r w:rsidR="00825971">
        <w:rPr>
          <w:sz w:val="28"/>
          <w:szCs w:val="28"/>
        </w:rPr>
        <w:t xml:space="preserve"> </w:t>
      </w:r>
      <w:r w:rsidR="00703910">
        <w:rPr>
          <w:sz w:val="28"/>
          <w:szCs w:val="28"/>
        </w:rPr>
        <w:t>Всего 39 организаций.</w:t>
      </w:r>
    </w:p>
    <w:p w:rsidR="00190163" w:rsidRDefault="0019016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Направить материалы проверок вышеперечисленных организаций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190163" w:rsidRDefault="00190163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25971" w:rsidRDefault="00092E6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>Организации, находящиеся в стадии реализации планов мероприятий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>сего  организаци</w:t>
      </w:r>
      <w:r w:rsidR="00B53836">
        <w:rPr>
          <w:sz w:val="28"/>
          <w:szCs w:val="28"/>
        </w:rPr>
        <w:t>я</w:t>
      </w:r>
      <w:r>
        <w:rPr>
          <w:sz w:val="28"/>
          <w:szCs w:val="28"/>
        </w:rPr>
        <w:t>, в том числе: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>,                               регистрационный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13215" w:rsidRPr="009F6242" w:rsidRDefault="002941F8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«НПО Янтарь» (КО-121)</w:t>
            </w:r>
          </w:p>
        </w:tc>
        <w:tc>
          <w:tcPr>
            <w:tcW w:w="2261" w:type="dxa"/>
          </w:tcPr>
          <w:p w:rsidR="00313215" w:rsidRPr="00E25F42" w:rsidRDefault="002941F8" w:rsidP="00E25F42">
            <w:r>
              <w:t>Трушин Д.Ю.</w:t>
            </w:r>
          </w:p>
        </w:tc>
        <w:tc>
          <w:tcPr>
            <w:tcW w:w="1690" w:type="dxa"/>
          </w:tcPr>
          <w:p w:rsidR="00313215" w:rsidRPr="009F6242" w:rsidRDefault="002941F8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313215" w:rsidRPr="009F6242" w:rsidRDefault="00D01D72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«СУ-33» (КО-134)</w:t>
            </w:r>
          </w:p>
        </w:tc>
        <w:tc>
          <w:tcPr>
            <w:tcW w:w="2261" w:type="dxa"/>
          </w:tcPr>
          <w:p w:rsidR="00313215" w:rsidRPr="00E25F42" w:rsidRDefault="00D01D72" w:rsidP="00E25F42">
            <w:r>
              <w:t>Журкова С.Л.</w:t>
            </w:r>
          </w:p>
        </w:tc>
        <w:tc>
          <w:tcPr>
            <w:tcW w:w="1690" w:type="dxa"/>
          </w:tcPr>
          <w:p w:rsidR="00313215" w:rsidRPr="009F6242" w:rsidRDefault="00D01D72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133BA5" w:rsidTr="009F6242">
        <w:tc>
          <w:tcPr>
            <w:tcW w:w="817" w:type="dxa"/>
          </w:tcPr>
          <w:p w:rsidR="00133BA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815162" w:rsidRDefault="00D01D72" w:rsidP="008151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«Павловскгранит» (КО-145)</w:t>
            </w:r>
          </w:p>
        </w:tc>
        <w:tc>
          <w:tcPr>
            <w:tcW w:w="2261" w:type="dxa"/>
          </w:tcPr>
          <w:p w:rsidR="00133BA5" w:rsidRDefault="00D01D72" w:rsidP="00E25F42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133BA5" w:rsidRDefault="00D01D72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313215" w:rsidRPr="009F6242" w:rsidRDefault="00D01D72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«Российские космические системы» (КО-170)</w:t>
            </w:r>
          </w:p>
        </w:tc>
        <w:tc>
          <w:tcPr>
            <w:tcW w:w="2261" w:type="dxa"/>
          </w:tcPr>
          <w:p w:rsidR="00313215" w:rsidRPr="00E25F42" w:rsidRDefault="00D01D72" w:rsidP="00E25F42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313215" w:rsidRPr="009F6242" w:rsidRDefault="00D01D72" w:rsidP="00B836E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313215" w:rsidRPr="009F6242" w:rsidRDefault="00D01D72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«ОВИК-монтаж» (КО-4/13)</w:t>
            </w:r>
          </w:p>
        </w:tc>
        <w:tc>
          <w:tcPr>
            <w:tcW w:w="2261" w:type="dxa"/>
          </w:tcPr>
          <w:p w:rsidR="00313215" w:rsidRPr="00E25F42" w:rsidRDefault="00D01D72">
            <w:r>
              <w:t>Трушин Д.Ю.</w:t>
            </w:r>
          </w:p>
        </w:tc>
        <w:tc>
          <w:tcPr>
            <w:tcW w:w="1690" w:type="dxa"/>
          </w:tcPr>
          <w:p w:rsidR="00D80ADE" w:rsidRPr="009F6242" w:rsidRDefault="00D01D72" w:rsidP="00BC065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313215" w:rsidRPr="009F6242" w:rsidRDefault="00D01D72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«СФЕРА» (КО-9/13)</w:t>
            </w:r>
          </w:p>
        </w:tc>
        <w:tc>
          <w:tcPr>
            <w:tcW w:w="2261" w:type="dxa"/>
          </w:tcPr>
          <w:p w:rsidR="00313215" w:rsidRPr="00E25F42" w:rsidRDefault="00D01D72">
            <w:r>
              <w:t>Голованов А.В.</w:t>
            </w:r>
          </w:p>
        </w:tc>
        <w:tc>
          <w:tcPr>
            <w:tcW w:w="1690" w:type="dxa"/>
          </w:tcPr>
          <w:p w:rsidR="00313215" w:rsidRPr="009F6242" w:rsidRDefault="00D01D72" w:rsidP="00523EA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313215" w:rsidRPr="009F6242" w:rsidRDefault="00D01D72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«УНР Спецхимстрой» (КО-10/13)</w:t>
            </w:r>
          </w:p>
        </w:tc>
        <w:tc>
          <w:tcPr>
            <w:tcW w:w="2261" w:type="dxa"/>
          </w:tcPr>
          <w:p w:rsidR="00313215" w:rsidRPr="00E25F42" w:rsidRDefault="00D01D72">
            <w:r>
              <w:t>Полков А.Н.</w:t>
            </w:r>
          </w:p>
        </w:tc>
        <w:tc>
          <w:tcPr>
            <w:tcW w:w="1690" w:type="dxa"/>
          </w:tcPr>
          <w:p w:rsidR="00313215" w:rsidRPr="009F6242" w:rsidRDefault="00D01D72" w:rsidP="00D01D7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4E0639" w:rsidRDefault="00D01D72" w:rsidP="009F62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«БАРС» (КО-18/13) </w:t>
            </w:r>
          </w:p>
        </w:tc>
        <w:tc>
          <w:tcPr>
            <w:tcW w:w="2261" w:type="dxa"/>
          </w:tcPr>
          <w:p w:rsidR="004E0639" w:rsidRPr="00E25F42" w:rsidRDefault="00D01D72" w:rsidP="00190163">
            <w:r>
              <w:t>Казак Ю.Н.</w:t>
            </w:r>
          </w:p>
        </w:tc>
        <w:tc>
          <w:tcPr>
            <w:tcW w:w="1690" w:type="dxa"/>
          </w:tcPr>
          <w:p w:rsidR="004E0639" w:rsidRPr="009F6242" w:rsidRDefault="00D01D72" w:rsidP="0019016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4E0639" w:rsidRDefault="00D01D72" w:rsidP="009F62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«Мастер Д плюс»</w:t>
            </w:r>
            <w:r w:rsidR="00282A21">
              <w:rPr>
                <w:sz w:val="24"/>
                <w:szCs w:val="24"/>
              </w:rPr>
              <w:t xml:space="preserve"> (КО-21/13)</w:t>
            </w:r>
          </w:p>
        </w:tc>
        <w:tc>
          <w:tcPr>
            <w:tcW w:w="2261" w:type="dxa"/>
          </w:tcPr>
          <w:p w:rsidR="004E0639" w:rsidRDefault="00282A21">
            <w:r>
              <w:t>Трушин Д.Ю.</w:t>
            </w:r>
          </w:p>
        </w:tc>
        <w:tc>
          <w:tcPr>
            <w:tcW w:w="1690" w:type="dxa"/>
          </w:tcPr>
          <w:p w:rsidR="004E0639" w:rsidRDefault="00282A21" w:rsidP="007E0DF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4E0639" w:rsidRPr="009F6242" w:rsidRDefault="00282A21" w:rsidP="009F62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«СтройТрансИнвест 02» (КО-25/13)</w:t>
            </w:r>
          </w:p>
        </w:tc>
        <w:tc>
          <w:tcPr>
            <w:tcW w:w="2261" w:type="dxa"/>
          </w:tcPr>
          <w:p w:rsidR="004E0639" w:rsidRPr="00E25F42" w:rsidRDefault="00282A21">
            <w:r>
              <w:t>Голованов А.В.</w:t>
            </w:r>
          </w:p>
        </w:tc>
        <w:tc>
          <w:tcPr>
            <w:tcW w:w="1690" w:type="dxa"/>
          </w:tcPr>
          <w:p w:rsidR="004E0639" w:rsidRPr="009F6242" w:rsidRDefault="00282A21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282A21" w:rsidTr="009F6242">
        <w:tc>
          <w:tcPr>
            <w:tcW w:w="817" w:type="dxa"/>
          </w:tcPr>
          <w:p w:rsidR="00282A21" w:rsidRPr="009F6242" w:rsidRDefault="00282A2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282A21" w:rsidRPr="009F6242" w:rsidRDefault="00282A21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«САТОР» (КО-26/13)</w:t>
            </w:r>
          </w:p>
        </w:tc>
        <w:tc>
          <w:tcPr>
            <w:tcW w:w="2261" w:type="dxa"/>
          </w:tcPr>
          <w:p w:rsidR="00282A21" w:rsidRPr="00E25F42" w:rsidRDefault="00282A21" w:rsidP="004B0B7F">
            <w:r>
              <w:t>Голованов А.В.</w:t>
            </w:r>
          </w:p>
        </w:tc>
        <w:tc>
          <w:tcPr>
            <w:tcW w:w="1690" w:type="dxa"/>
          </w:tcPr>
          <w:p w:rsidR="00282A21" w:rsidRPr="009F6242" w:rsidRDefault="00282A21" w:rsidP="004B0B7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01.07.13г.</w:t>
            </w:r>
          </w:p>
        </w:tc>
      </w:tr>
      <w:tr w:rsidR="00282A21" w:rsidTr="009F6242">
        <w:tc>
          <w:tcPr>
            <w:tcW w:w="817" w:type="dxa"/>
          </w:tcPr>
          <w:p w:rsidR="00282A21" w:rsidRPr="009F6242" w:rsidRDefault="00282A2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282A21" w:rsidRDefault="00282A21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«МЁРА» (КО-32/13)</w:t>
            </w:r>
          </w:p>
        </w:tc>
        <w:tc>
          <w:tcPr>
            <w:tcW w:w="2261" w:type="dxa"/>
          </w:tcPr>
          <w:p w:rsidR="00282A21" w:rsidRDefault="00282A21">
            <w:r>
              <w:t>Трушин Д.Ю.</w:t>
            </w:r>
          </w:p>
        </w:tc>
        <w:tc>
          <w:tcPr>
            <w:tcW w:w="1690" w:type="dxa"/>
          </w:tcPr>
          <w:p w:rsidR="00282A21" w:rsidRDefault="00282A21" w:rsidP="0083701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01.06.13г.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0163" w:rsidRDefault="00190163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190163" w:rsidRDefault="00190163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088A" w:rsidRDefault="00D67226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62BD" w:rsidRPr="00F810AB">
        <w:rPr>
          <w:sz w:val="28"/>
          <w:szCs w:val="28"/>
        </w:rPr>
        <w:t>)</w:t>
      </w:r>
      <w:r w:rsidR="007562BD">
        <w:rPr>
          <w:sz w:val="28"/>
          <w:szCs w:val="28"/>
        </w:rPr>
        <w:t xml:space="preserve">. </w:t>
      </w:r>
      <w:r w:rsidR="007562BD" w:rsidRPr="007562BD">
        <w:rPr>
          <w:b/>
          <w:i/>
          <w:sz w:val="28"/>
          <w:szCs w:val="28"/>
        </w:rPr>
        <w:t>Организации, н</w:t>
      </w:r>
      <w:r w:rsidR="00E81674">
        <w:rPr>
          <w:b/>
          <w:i/>
          <w:sz w:val="28"/>
          <w:szCs w:val="28"/>
        </w:rPr>
        <w:t>е отреагировавшие (полностью, или частично) на обращения исполнительного органа Партнерств</w:t>
      </w:r>
      <w:r w:rsidR="007562BD" w:rsidRPr="007562BD">
        <w:rPr>
          <w:b/>
          <w:i/>
          <w:sz w:val="28"/>
          <w:szCs w:val="28"/>
        </w:rPr>
        <w:t xml:space="preserve">а </w:t>
      </w:r>
      <w:r w:rsidR="00E81674">
        <w:rPr>
          <w:b/>
          <w:i/>
          <w:sz w:val="28"/>
          <w:szCs w:val="28"/>
        </w:rPr>
        <w:t>в части устранения выявленных, по результатам проведенных контрольных проверок, недостатков</w:t>
      </w:r>
      <w:r w:rsidR="005A088A">
        <w:rPr>
          <w:b/>
          <w:i/>
          <w:sz w:val="28"/>
          <w:szCs w:val="28"/>
        </w:rPr>
        <w:t>.</w:t>
      </w:r>
      <w:r w:rsidR="007562BD">
        <w:rPr>
          <w:sz w:val="28"/>
          <w:szCs w:val="28"/>
        </w:rPr>
        <w:t xml:space="preserve"> </w:t>
      </w:r>
    </w:p>
    <w:p w:rsidR="005A088A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 организаций</w:t>
      </w:r>
      <w:r w:rsidR="005A088A"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/>
      </w:tblPr>
      <w:tblGrid>
        <w:gridCol w:w="817"/>
        <w:gridCol w:w="6379"/>
        <w:gridCol w:w="2375"/>
      </w:tblGrid>
      <w:tr w:rsidR="005A088A" w:rsidTr="005A088A">
        <w:tc>
          <w:tcPr>
            <w:tcW w:w="817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375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3C2B40" w:rsidTr="005A088A">
        <w:tc>
          <w:tcPr>
            <w:tcW w:w="817" w:type="dxa"/>
          </w:tcPr>
          <w:p w:rsidR="003C2B40" w:rsidRDefault="003C04A4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3C2B40" w:rsidRDefault="002D4977" w:rsidP="003C2B4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«ЦЕНКИ» (КО-3/13)</w:t>
            </w:r>
          </w:p>
        </w:tc>
        <w:tc>
          <w:tcPr>
            <w:tcW w:w="2375" w:type="dxa"/>
          </w:tcPr>
          <w:p w:rsidR="003C2B40" w:rsidRDefault="002D4977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Журкова С.Л.</w:t>
            </w:r>
          </w:p>
        </w:tc>
      </w:tr>
      <w:tr w:rsidR="003C2B40" w:rsidTr="005A088A">
        <w:tc>
          <w:tcPr>
            <w:tcW w:w="817" w:type="dxa"/>
          </w:tcPr>
          <w:p w:rsidR="003C2B40" w:rsidRDefault="003C04A4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3C2B40" w:rsidRPr="009F6242" w:rsidRDefault="002D4977" w:rsidP="00F86B0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«НПО «Техномаш» (КО-8/13)</w:t>
            </w:r>
          </w:p>
        </w:tc>
        <w:tc>
          <w:tcPr>
            <w:tcW w:w="2375" w:type="dxa"/>
          </w:tcPr>
          <w:p w:rsidR="003C2B40" w:rsidRPr="009A24BF" w:rsidRDefault="002D4977" w:rsidP="00F8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Журкова С.Л.</w:t>
            </w:r>
          </w:p>
        </w:tc>
      </w:tr>
      <w:tr w:rsidR="003C2B40" w:rsidTr="005A088A">
        <w:tc>
          <w:tcPr>
            <w:tcW w:w="817" w:type="dxa"/>
          </w:tcPr>
          <w:p w:rsidR="003C2B40" w:rsidRPr="005A088A" w:rsidRDefault="003C04A4" w:rsidP="003C04A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2B4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C2B40" w:rsidRPr="005A088A" w:rsidRDefault="002D4977" w:rsidP="00A61DC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НПЦАП им. Н.А. Пилюгина (КО-12/13)</w:t>
            </w:r>
          </w:p>
        </w:tc>
        <w:tc>
          <w:tcPr>
            <w:tcW w:w="2375" w:type="dxa"/>
          </w:tcPr>
          <w:p w:rsidR="003C2B40" w:rsidRPr="009A24BF" w:rsidRDefault="002D4977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Журкова С.Л.</w:t>
            </w:r>
          </w:p>
        </w:tc>
      </w:tr>
    </w:tbl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2BD" w:rsidRDefault="007562BD" w:rsidP="007562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Default="007562BD" w:rsidP="007562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674">
        <w:rPr>
          <w:sz w:val="28"/>
          <w:szCs w:val="28"/>
        </w:rPr>
        <w:t xml:space="preserve">Кураторам перечисленных организаций </w:t>
      </w:r>
      <w:r w:rsidR="005A088A">
        <w:rPr>
          <w:sz w:val="28"/>
          <w:szCs w:val="28"/>
        </w:rPr>
        <w:t xml:space="preserve">в срок до </w:t>
      </w:r>
      <w:r w:rsidR="009A24BF">
        <w:rPr>
          <w:sz w:val="28"/>
          <w:szCs w:val="28"/>
        </w:rPr>
        <w:t>0</w:t>
      </w:r>
      <w:r w:rsidR="002D4977">
        <w:rPr>
          <w:sz w:val="28"/>
          <w:szCs w:val="28"/>
        </w:rPr>
        <w:t>8</w:t>
      </w:r>
      <w:r w:rsidR="005A088A">
        <w:rPr>
          <w:sz w:val="28"/>
          <w:szCs w:val="28"/>
        </w:rPr>
        <w:t>.</w:t>
      </w:r>
      <w:r w:rsidR="00EA2CAB">
        <w:rPr>
          <w:sz w:val="28"/>
          <w:szCs w:val="28"/>
        </w:rPr>
        <w:t>0</w:t>
      </w:r>
      <w:r w:rsidR="002D4977">
        <w:rPr>
          <w:sz w:val="28"/>
          <w:szCs w:val="28"/>
        </w:rPr>
        <w:t>5</w:t>
      </w:r>
      <w:r w:rsidR="005A088A">
        <w:rPr>
          <w:sz w:val="28"/>
          <w:szCs w:val="28"/>
        </w:rPr>
        <w:t>.</w:t>
      </w:r>
      <w:r w:rsidR="008B684F">
        <w:rPr>
          <w:sz w:val="28"/>
          <w:szCs w:val="28"/>
        </w:rPr>
        <w:t>1</w:t>
      </w:r>
      <w:r w:rsidR="00EA2CAB">
        <w:rPr>
          <w:sz w:val="28"/>
          <w:szCs w:val="28"/>
        </w:rPr>
        <w:t>3</w:t>
      </w:r>
      <w:r w:rsidR="008B684F">
        <w:rPr>
          <w:sz w:val="28"/>
          <w:szCs w:val="28"/>
        </w:rPr>
        <w:t xml:space="preserve"> </w:t>
      </w:r>
      <w:r w:rsidR="00E81674">
        <w:rPr>
          <w:sz w:val="28"/>
          <w:szCs w:val="28"/>
        </w:rPr>
        <w:t xml:space="preserve">подготовить </w:t>
      </w:r>
      <w:r w:rsidR="00BB2B09">
        <w:rPr>
          <w:sz w:val="28"/>
          <w:szCs w:val="28"/>
        </w:rPr>
        <w:t xml:space="preserve">и направить руководителям организаций </w:t>
      </w:r>
      <w:r w:rsidR="00E81674">
        <w:rPr>
          <w:sz w:val="28"/>
          <w:szCs w:val="28"/>
        </w:rPr>
        <w:t xml:space="preserve">повторные письма с рекомендациями </w:t>
      </w:r>
      <w:r w:rsidR="00F512EF">
        <w:rPr>
          <w:sz w:val="28"/>
          <w:szCs w:val="28"/>
        </w:rPr>
        <w:t>по устранению недостатков до даты</w:t>
      </w:r>
      <w:r w:rsidR="00BB2B09">
        <w:rPr>
          <w:sz w:val="28"/>
          <w:szCs w:val="28"/>
        </w:rPr>
        <w:t xml:space="preserve"> проведения</w:t>
      </w:r>
      <w:r w:rsidR="00F512EF">
        <w:rPr>
          <w:sz w:val="28"/>
          <w:szCs w:val="28"/>
        </w:rPr>
        <w:t xml:space="preserve"> следующего заседания ЕЦКК (ориентировочная дата проведения заседания ЕЦКК </w:t>
      </w:r>
      <w:r w:rsidR="002D4977">
        <w:rPr>
          <w:sz w:val="28"/>
          <w:szCs w:val="28"/>
        </w:rPr>
        <w:t>31</w:t>
      </w:r>
      <w:r w:rsidR="00F512EF">
        <w:rPr>
          <w:sz w:val="28"/>
          <w:szCs w:val="28"/>
        </w:rPr>
        <w:t>.</w:t>
      </w:r>
      <w:r w:rsidR="00F86F52">
        <w:rPr>
          <w:sz w:val="28"/>
          <w:szCs w:val="28"/>
        </w:rPr>
        <w:t>0</w:t>
      </w:r>
      <w:r w:rsidR="002D4977">
        <w:rPr>
          <w:sz w:val="28"/>
          <w:szCs w:val="28"/>
        </w:rPr>
        <w:t>5</w:t>
      </w:r>
      <w:r w:rsidR="00F512EF">
        <w:rPr>
          <w:sz w:val="28"/>
          <w:szCs w:val="28"/>
        </w:rPr>
        <w:t>.1</w:t>
      </w:r>
      <w:r w:rsidR="00F86F52">
        <w:rPr>
          <w:sz w:val="28"/>
          <w:szCs w:val="28"/>
        </w:rPr>
        <w:t>3</w:t>
      </w:r>
      <w:r w:rsidR="00F512EF">
        <w:rPr>
          <w:sz w:val="28"/>
          <w:szCs w:val="28"/>
        </w:rPr>
        <w:t xml:space="preserve">). </w:t>
      </w:r>
      <w:r w:rsidR="008B684F">
        <w:rPr>
          <w:sz w:val="28"/>
          <w:szCs w:val="28"/>
        </w:rPr>
        <w:t>Р</w:t>
      </w:r>
      <w:r>
        <w:rPr>
          <w:sz w:val="28"/>
          <w:szCs w:val="28"/>
        </w:rPr>
        <w:t>езультаты</w:t>
      </w:r>
      <w:r w:rsidR="008B684F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на очередн</w:t>
      </w:r>
      <w:r w:rsidR="00BB2B09">
        <w:rPr>
          <w:sz w:val="28"/>
          <w:szCs w:val="28"/>
        </w:rPr>
        <w:t>ом</w:t>
      </w:r>
      <w:r>
        <w:rPr>
          <w:sz w:val="28"/>
          <w:szCs w:val="28"/>
        </w:rPr>
        <w:t xml:space="preserve"> заседани</w:t>
      </w:r>
      <w:r w:rsidR="00BB2B09">
        <w:rPr>
          <w:sz w:val="28"/>
          <w:szCs w:val="28"/>
        </w:rPr>
        <w:t>и</w:t>
      </w:r>
      <w:r>
        <w:rPr>
          <w:sz w:val="28"/>
          <w:szCs w:val="28"/>
        </w:rPr>
        <w:t xml:space="preserve"> ЕЦКК</w:t>
      </w:r>
      <w:r w:rsidR="00BB2B09">
        <w:rPr>
          <w:sz w:val="28"/>
          <w:szCs w:val="28"/>
        </w:rPr>
        <w:t xml:space="preserve"> с принятием соответствующих решений.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190163" w:rsidRDefault="008B684F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34A2" w:rsidRDefault="00190163" w:rsidP="006A34A2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F96117">
        <w:rPr>
          <w:b/>
          <w:sz w:val="28"/>
          <w:szCs w:val="28"/>
        </w:rPr>
        <w:t xml:space="preserve">Слушали: </w:t>
      </w:r>
      <w:r w:rsidR="006A34A2">
        <w:rPr>
          <w:sz w:val="28"/>
          <w:szCs w:val="28"/>
        </w:rPr>
        <w:t>информацию заместителя председателя ЕЦКК о результатах рассмотрения отчетности о деятельности членов СРО НП «МООСС» за второе полугодие 2012 года в исполнительном органе Партнерства.</w:t>
      </w:r>
    </w:p>
    <w:p w:rsidR="006A34A2" w:rsidRDefault="006A34A2" w:rsidP="006A34A2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190163" w:rsidRPr="006A34A2" w:rsidRDefault="006A34A2" w:rsidP="006A34A2">
      <w:pPr>
        <w:pStyle w:val="a3"/>
        <w:spacing w:line="240" w:lineRule="atLeast"/>
        <w:ind w:left="0"/>
        <w:jc w:val="both"/>
        <w:rPr>
          <w:color w:val="FF0000"/>
          <w:sz w:val="28"/>
          <w:szCs w:val="28"/>
        </w:rPr>
      </w:pPr>
      <w:r w:rsidRPr="006A34A2">
        <w:rPr>
          <w:sz w:val="28"/>
          <w:szCs w:val="28"/>
        </w:rPr>
        <w:tab/>
      </w:r>
      <w:r w:rsidR="00304D79">
        <w:rPr>
          <w:sz w:val="28"/>
          <w:szCs w:val="28"/>
        </w:rPr>
        <w:t xml:space="preserve">За отчетный период в исполнительном органе Партнерства рассмотрено и проанализировано 184 отчета о деятельности организаций – </w:t>
      </w:r>
      <w:r w:rsidR="00304D79">
        <w:rPr>
          <w:sz w:val="28"/>
          <w:szCs w:val="28"/>
        </w:rPr>
        <w:lastRenderedPageBreak/>
        <w:t xml:space="preserve">членов СРО НП «МООСС». </w:t>
      </w:r>
      <w:r w:rsidRPr="00304D79">
        <w:rPr>
          <w:color w:val="000000" w:themeColor="text1"/>
          <w:sz w:val="28"/>
          <w:szCs w:val="28"/>
        </w:rPr>
        <w:t xml:space="preserve">Отчеты </w:t>
      </w:r>
      <w:r w:rsidR="00304D79" w:rsidRPr="00304D79">
        <w:rPr>
          <w:color w:val="000000" w:themeColor="text1"/>
          <w:sz w:val="28"/>
          <w:szCs w:val="28"/>
        </w:rPr>
        <w:t>107</w:t>
      </w:r>
      <w:r w:rsidRPr="00304D79">
        <w:rPr>
          <w:color w:val="000000" w:themeColor="text1"/>
          <w:sz w:val="28"/>
          <w:szCs w:val="28"/>
        </w:rPr>
        <w:t xml:space="preserve"> организаций приняты без замечаний.</w:t>
      </w:r>
      <w:r w:rsidRPr="006A34A2">
        <w:rPr>
          <w:color w:val="FF0000"/>
          <w:sz w:val="28"/>
          <w:szCs w:val="28"/>
        </w:rPr>
        <w:t xml:space="preserve"> </w:t>
      </w:r>
      <w:r w:rsidRPr="00304D79">
        <w:rPr>
          <w:color w:val="000000" w:themeColor="text1"/>
          <w:sz w:val="28"/>
          <w:szCs w:val="28"/>
        </w:rPr>
        <w:t xml:space="preserve">В целях устранения недостатков, выявленных в ходе проведения анализа отчетных данных, в </w:t>
      </w:r>
      <w:r w:rsidR="00304D79" w:rsidRPr="00304D79">
        <w:rPr>
          <w:color w:val="000000" w:themeColor="text1"/>
          <w:sz w:val="28"/>
          <w:szCs w:val="28"/>
        </w:rPr>
        <w:t>77</w:t>
      </w:r>
      <w:r w:rsidRPr="00304D79">
        <w:rPr>
          <w:color w:val="000000" w:themeColor="text1"/>
          <w:sz w:val="28"/>
          <w:szCs w:val="28"/>
        </w:rPr>
        <w:t xml:space="preserve"> организаци</w:t>
      </w:r>
      <w:r w:rsidR="00304D79" w:rsidRPr="00304D79">
        <w:rPr>
          <w:color w:val="000000" w:themeColor="text1"/>
          <w:sz w:val="28"/>
          <w:szCs w:val="28"/>
        </w:rPr>
        <w:t>й</w:t>
      </w:r>
      <w:r w:rsidRPr="00304D79">
        <w:rPr>
          <w:color w:val="000000" w:themeColor="text1"/>
          <w:sz w:val="28"/>
          <w:szCs w:val="28"/>
        </w:rPr>
        <w:t xml:space="preserve"> направлены соответствующие обращения.</w:t>
      </w:r>
      <w:r w:rsidR="00194820">
        <w:rPr>
          <w:color w:val="000000" w:themeColor="text1"/>
          <w:sz w:val="28"/>
          <w:szCs w:val="28"/>
        </w:rPr>
        <w:t xml:space="preserve"> </w:t>
      </w:r>
    </w:p>
    <w:p w:rsidR="00117457" w:rsidRDefault="00117457" w:rsidP="00117457">
      <w:pPr>
        <w:pStyle w:val="a3"/>
        <w:spacing w:line="240" w:lineRule="atLeast"/>
        <w:ind w:left="1425"/>
        <w:jc w:val="both"/>
        <w:rPr>
          <w:b/>
          <w:sz w:val="28"/>
          <w:szCs w:val="28"/>
        </w:rPr>
      </w:pPr>
    </w:p>
    <w:p w:rsidR="00117457" w:rsidRDefault="00117457" w:rsidP="001174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17457" w:rsidRDefault="00117457" w:rsidP="001174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117457" w:rsidRDefault="00117457" w:rsidP="001174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4A2">
        <w:rPr>
          <w:sz w:val="28"/>
          <w:szCs w:val="28"/>
        </w:rPr>
        <w:t>Направить материалы отчетов членов СРО НП «МООСС» за второе полугодие 2012 года на хранение в архив Партнерства. Устранение недостатков, выявленных в ходе проведения анализа отчетных данных, взять на контроль в аппарате исполнительного органа Партнерства. Достоверность представленных отчетных данных уточнить в ходе проведения плановых контрольных проверок организаций.</w:t>
      </w:r>
      <w:r w:rsidR="00194820">
        <w:rPr>
          <w:sz w:val="28"/>
          <w:szCs w:val="28"/>
        </w:rPr>
        <w:t xml:space="preserve"> Рекомендовать исполнительному органу Партнерства внедрить новую форму отчета, утвержденную Правлением Партнерства, с первого полугодия 2013 года.</w:t>
      </w:r>
    </w:p>
    <w:p w:rsidR="00117457" w:rsidRDefault="00117457" w:rsidP="001174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457" w:rsidRPr="00194820" w:rsidRDefault="00117457" w:rsidP="001174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F02053" w:rsidRPr="00194820" w:rsidRDefault="00F02053" w:rsidP="001174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02053" w:rsidRPr="006A34A2" w:rsidRDefault="00F02053" w:rsidP="006A34A2">
      <w:pPr>
        <w:pStyle w:val="a3"/>
        <w:numPr>
          <w:ilvl w:val="0"/>
          <w:numId w:val="4"/>
        </w:numPr>
        <w:spacing w:line="240" w:lineRule="atLeast"/>
        <w:jc w:val="both"/>
        <w:rPr>
          <w:b/>
          <w:sz w:val="28"/>
          <w:szCs w:val="28"/>
        </w:rPr>
      </w:pPr>
      <w:r w:rsidRPr="006A34A2">
        <w:rPr>
          <w:b/>
          <w:sz w:val="28"/>
          <w:szCs w:val="28"/>
        </w:rPr>
        <w:t>Слушали:</w:t>
      </w:r>
      <w:r w:rsidR="00357B46" w:rsidRPr="006A34A2">
        <w:rPr>
          <w:sz w:val="28"/>
          <w:szCs w:val="28"/>
        </w:rPr>
        <w:t xml:space="preserve"> информацию заместителя председателя ЕЦКК о ходе выполнения графика проведения плановых контрольных  проверок в первом квартале 2013 года и задачах на второй квартал 2013 года.</w:t>
      </w:r>
    </w:p>
    <w:p w:rsidR="00357B46" w:rsidRDefault="00357B46" w:rsidP="00357B46">
      <w:pPr>
        <w:pStyle w:val="a3"/>
        <w:spacing w:line="240" w:lineRule="atLeast"/>
        <w:ind w:left="1425"/>
        <w:jc w:val="both"/>
        <w:rPr>
          <w:b/>
          <w:sz w:val="28"/>
          <w:szCs w:val="28"/>
        </w:rPr>
      </w:pPr>
    </w:p>
    <w:p w:rsidR="00357B46" w:rsidRDefault="00357B46" w:rsidP="00357B46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утвержденным Правлением Партнерства графиком, на 201</w:t>
      </w:r>
      <w:r w:rsidR="00962C8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62C85">
        <w:rPr>
          <w:sz w:val="28"/>
          <w:szCs w:val="28"/>
        </w:rPr>
        <w:t xml:space="preserve"> в первом квартале</w:t>
      </w:r>
      <w:r>
        <w:rPr>
          <w:sz w:val="28"/>
          <w:szCs w:val="28"/>
        </w:rPr>
        <w:t xml:space="preserve"> было запланировано проведение </w:t>
      </w:r>
      <w:r w:rsidR="00962C85">
        <w:rPr>
          <w:sz w:val="28"/>
          <w:szCs w:val="28"/>
        </w:rPr>
        <w:t>33</w:t>
      </w:r>
      <w:r>
        <w:rPr>
          <w:sz w:val="28"/>
          <w:szCs w:val="28"/>
        </w:rPr>
        <w:t xml:space="preserve"> контрольных проверок организаций – членов Партнерства на предмет соблюдения ими установленных требований СРО и правил саморегулирования. </w:t>
      </w:r>
      <w:r w:rsidR="00962C85">
        <w:rPr>
          <w:sz w:val="28"/>
          <w:szCs w:val="28"/>
        </w:rPr>
        <w:t>Фактически, в течение первого квартала проведено 28 проверок (в т.ч. выездных 20, документарных – 8). Проверками охвачены организации находящиеся в Москве и Московской области, Нижнем Новгороде, Кировской области. Проверки 4 организаций перенесены на 2 квартал (обращения организаций), 1 организация (ЗАО «МОПСИ») не проверена по причине ее добровольного выхода из состава Партнерства. Без замечаний прошли проверки 16 организаци</w:t>
      </w:r>
      <w:r w:rsidR="000C205E">
        <w:rPr>
          <w:sz w:val="28"/>
          <w:szCs w:val="28"/>
        </w:rPr>
        <w:t>й</w:t>
      </w:r>
      <w:r w:rsidR="0070028F">
        <w:rPr>
          <w:sz w:val="28"/>
          <w:szCs w:val="28"/>
        </w:rPr>
        <w:t xml:space="preserve"> (57,5 %)</w:t>
      </w:r>
      <w:r w:rsidR="00962C85">
        <w:rPr>
          <w:sz w:val="28"/>
          <w:szCs w:val="28"/>
        </w:rPr>
        <w:t>.</w:t>
      </w:r>
      <w:r w:rsidR="0070028F">
        <w:rPr>
          <w:sz w:val="28"/>
          <w:szCs w:val="28"/>
        </w:rPr>
        <w:t xml:space="preserve"> Для сравнения</w:t>
      </w:r>
      <w:r w:rsidR="00E2139D">
        <w:rPr>
          <w:sz w:val="28"/>
          <w:szCs w:val="28"/>
        </w:rPr>
        <w:t>,</w:t>
      </w:r>
      <w:r w:rsidR="0070028F">
        <w:rPr>
          <w:sz w:val="28"/>
          <w:szCs w:val="28"/>
        </w:rPr>
        <w:t xml:space="preserve"> за соответствующий период прошлого года таких организаций было всего 2, или </w:t>
      </w:r>
      <w:r w:rsidR="00E2139D">
        <w:rPr>
          <w:sz w:val="28"/>
          <w:szCs w:val="28"/>
        </w:rPr>
        <w:t>6,8%.</w:t>
      </w:r>
    </w:p>
    <w:p w:rsidR="00357B46" w:rsidRPr="00A153A1" w:rsidRDefault="00357B46" w:rsidP="00357B46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205E">
        <w:rPr>
          <w:sz w:val="28"/>
          <w:szCs w:val="28"/>
        </w:rPr>
        <w:t>Во втором квартале т.г. с учетом переносов предстоит провести проверку 69 организаций. Организации дислоцируются в Москве, Московской области, Хабаровском и Красноярском краях, Псковской области.</w:t>
      </w:r>
      <w:r>
        <w:rPr>
          <w:sz w:val="28"/>
          <w:szCs w:val="28"/>
        </w:rPr>
        <w:t xml:space="preserve">   </w:t>
      </w:r>
    </w:p>
    <w:p w:rsidR="00357B46" w:rsidRDefault="00357B46" w:rsidP="00357B46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357B46" w:rsidRDefault="00357B46" w:rsidP="00357B46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6A34A2" w:rsidRPr="00962C85" w:rsidRDefault="00357B46" w:rsidP="006A34A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6A34A2" w:rsidRPr="00962C85" w:rsidRDefault="006A34A2" w:rsidP="006A34A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357B46" w:rsidRPr="00357B46" w:rsidRDefault="006A34A2" w:rsidP="006A34A2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62C85">
        <w:rPr>
          <w:sz w:val="28"/>
          <w:szCs w:val="28"/>
        </w:rPr>
        <w:tab/>
      </w:r>
      <w:r w:rsidR="00357B46">
        <w:rPr>
          <w:sz w:val="28"/>
          <w:szCs w:val="28"/>
        </w:rPr>
        <w:t xml:space="preserve">Принять к сведению информацию заместителя председателя ЕЦКК, исполнительному органу Партнерства принять меры к безусловному выполнению графика контрольных проверок </w:t>
      </w:r>
      <w:r w:rsidR="000C205E">
        <w:rPr>
          <w:sz w:val="28"/>
          <w:szCs w:val="28"/>
        </w:rPr>
        <w:t xml:space="preserve">2 квартала </w:t>
      </w:r>
      <w:r w:rsidR="00357B46">
        <w:rPr>
          <w:sz w:val="28"/>
          <w:szCs w:val="28"/>
        </w:rPr>
        <w:t>201</w:t>
      </w:r>
      <w:r w:rsidR="000C205E">
        <w:rPr>
          <w:sz w:val="28"/>
          <w:szCs w:val="28"/>
        </w:rPr>
        <w:t>3</w:t>
      </w:r>
      <w:r w:rsidR="00357B46">
        <w:rPr>
          <w:sz w:val="28"/>
          <w:szCs w:val="28"/>
        </w:rPr>
        <w:t xml:space="preserve"> года. </w:t>
      </w:r>
    </w:p>
    <w:p w:rsidR="00117457" w:rsidRDefault="00117457" w:rsidP="00117457">
      <w:pPr>
        <w:pStyle w:val="a3"/>
        <w:spacing w:line="240" w:lineRule="atLeast"/>
        <w:ind w:left="1425"/>
        <w:jc w:val="center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sectPr w:rsidR="00484337" w:rsidRPr="00484337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24" w:rsidRDefault="00CB2F24" w:rsidP="001E389B">
      <w:pPr>
        <w:spacing w:after="0" w:line="240" w:lineRule="auto"/>
      </w:pPr>
      <w:r>
        <w:separator/>
      </w:r>
    </w:p>
  </w:endnote>
  <w:endnote w:type="continuationSeparator" w:id="1">
    <w:p w:rsidR="00CB2F24" w:rsidRDefault="00CB2F24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D01D72" w:rsidRDefault="00FF5496">
        <w:pPr>
          <w:pStyle w:val="a7"/>
          <w:jc w:val="right"/>
        </w:pPr>
        <w:fldSimple w:instr=" PAGE   \* MERGEFORMAT ">
          <w:r w:rsidR="00505BED">
            <w:rPr>
              <w:noProof/>
            </w:rPr>
            <w:t>1</w:t>
          </w:r>
        </w:fldSimple>
      </w:p>
    </w:sdtContent>
  </w:sdt>
  <w:p w:rsidR="00D01D72" w:rsidRDefault="00D01D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24" w:rsidRDefault="00CB2F24" w:rsidP="001E389B">
      <w:pPr>
        <w:spacing w:after="0" w:line="240" w:lineRule="auto"/>
      </w:pPr>
      <w:r>
        <w:separator/>
      </w:r>
    </w:p>
  </w:footnote>
  <w:footnote w:type="continuationSeparator" w:id="1">
    <w:p w:rsidR="00CB2F24" w:rsidRDefault="00CB2F24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37E8"/>
    <w:rsid w:val="00003D80"/>
    <w:rsid w:val="00014CD2"/>
    <w:rsid w:val="00015FD9"/>
    <w:rsid w:val="00016B28"/>
    <w:rsid w:val="0001764E"/>
    <w:rsid w:val="00020818"/>
    <w:rsid w:val="00021955"/>
    <w:rsid w:val="00023BE4"/>
    <w:rsid w:val="0002750A"/>
    <w:rsid w:val="0003074B"/>
    <w:rsid w:val="00033EE2"/>
    <w:rsid w:val="0004256E"/>
    <w:rsid w:val="0005105D"/>
    <w:rsid w:val="00053EF8"/>
    <w:rsid w:val="0005771B"/>
    <w:rsid w:val="000626BA"/>
    <w:rsid w:val="00064564"/>
    <w:rsid w:val="000775EB"/>
    <w:rsid w:val="00091A36"/>
    <w:rsid w:val="00092E65"/>
    <w:rsid w:val="00093A0D"/>
    <w:rsid w:val="00096419"/>
    <w:rsid w:val="000A5700"/>
    <w:rsid w:val="000A7860"/>
    <w:rsid w:val="000B2767"/>
    <w:rsid w:val="000C205E"/>
    <w:rsid w:val="000C64A5"/>
    <w:rsid w:val="000C70A8"/>
    <w:rsid w:val="000D54EB"/>
    <w:rsid w:val="000E6980"/>
    <w:rsid w:val="000F1DF2"/>
    <w:rsid w:val="000F2BDC"/>
    <w:rsid w:val="000F3730"/>
    <w:rsid w:val="000F7A7C"/>
    <w:rsid w:val="0010207B"/>
    <w:rsid w:val="00106B55"/>
    <w:rsid w:val="00112118"/>
    <w:rsid w:val="001147C8"/>
    <w:rsid w:val="00117457"/>
    <w:rsid w:val="00121BDE"/>
    <w:rsid w:val="00124EBE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90163"/>
    <w:rsid w:val="00194820"/>
    <w:rsid w:val="001A507F"/>
    <w:rsid w:val="001C751D"/>
    <w:rsid w:val="001D17C7"/>
    <w:rsid w:val="001E389B"/>
    <w:rsid w:val="001E7597"/>
    <w:rsid w:val="001E75B7"/>
    <w:rsid w:val="00230486"/>
    <w:rsid w:val="0023170E"/>
    <w:rsid w:val="00231732"/>
    <w:rsid w:val="00236491"/>
    <w:rsid w:val="00236509"/>
    <w:rsid w:val="0024229B"/>
    <w:rsid w:val="00244700"/>
    <w:rsid w:val="00246F4D"/>
    <w:rsid w:val="002606BA"/>
    <w:rsid w:val="0026556B"/>
    <w:rsid w:val="002743DE"/>
    <w:rsid w:val="00282A21"/>
    <w:rsid w:val="002941F8"/>
    <w:rsid w:val="00295F8E"/>
    <w:rsid w:val="00297103"/>
    <w:rsid w:val="002975EB"/>
    <w:rsid w:val="002A045B"/>
    <w:rsid w:val="002A08BE"/>
    <w:rsid w:val="002A78F1"/>
    <w:rsid w:val="002B2C1E"/>
    <w:rsid w:val="002D4977"/>
    <w:rsid w:val="002D51CC"/>
    <w:rsid w:val="002D7D98"/>
    <w:rsid w:val="002E3165"/>
    <w:rsid w:val="002E5C2E"/>
    <w:rsid w:val="002E716A"/>
    <w:rsid w:val="002F444B"/>
    <w:rsid w:val="002F4A8A"/>
    <w:rsid w:val="00304D55"/>
    <w:rsid w:val="00304D79"/>
    <w:rsid w:val="00313215"/>
    <w:rsid w:val="00316845"/>
    <w:rsid w:val="00327EBC"/>
    <w:rsid w:val="00335D0D"/>
    <w:rsid w:val="003371FB"/>
    <w:rsid w:val="00337241"/>
    <w:rsid w:val="00351435"/>
    <w:rsid w:val="0035207B"/>
    <w:rsid w:val="00353107"/>
    <w:rsid w:val="00354317"/>
    <w:rsid w:val="00357B46"/>
    <w:rsid w:val="00363AB2"/>
    <w:rsid w:val="00366A46"/>
    <w:rsid w:val="00385BA5"/>
    <w:rsid w:val="003916A4"/>
    <w:rsid w:val="00392059"/>
    <w:rsid w:val="00393E1E"/>
    <w:rsid w:val="00396684"/>
    <w:rsid w:val="003B3EC0"/>
    <w:rsid w:val="003B776D"/>
    <w:rsid w:val="003C04A4"/>
    <w:rsid w:val="003C1B05"/>
    <w:rsid w:val="003C2B40"/>
    <w:rsid w:val="003C3064"/>
    <w:rsid w:val="003C41CC"/>
    <w:rsid w:val="003C7AE5"/>
    <w:rsid w:val="003D2C22"/>
    <w:rsid w:val="003E2FD8"/>
    <w:rsid w:val="003E30B5"/>
    <w:rsid w:val="003E6FD1"/>
    <w:rsid w:val="003F4B30"/>
    <w:rsid w:val="00401D93"/>
    <w:rsid w:val="00420EC4"/>
    <w:rsid w:val="00431BDC"/>
    <w:rsid w:val="0043691A"/>
    <w:rsid w:val="00445059"/>
    <w:rsid w:val="00446C3D"/>
    <w:rsid w:val="00452178"/>
    <w:rsid w:val="004573B2"/>
    <w:rsid w:val="0046049D"/>
    <w:rsid w:val="00460D29"/>
    <w:rsid w:val="00464549"/>
    <w:rsid w:val="004747D1"/>
    <w:rsid w:val="00480AAE"/>
    <w:rsid w:val="004812F1"/>
    <w:rsid w:val="004813FD"/>
    <w:rsid w:val="00484337"/>
    <w:rsid w:val="00484FC9"/>
    <w:rsid w:val="00486BA7"/>
    <w:rsid w:val="0049447D"/>
    <w:rsid w:val="0049556C"/>
    <w:rsid w:val="004B1C1F"/>
    <w:rsid w:val="004B231F"/>
    <w:rsid w:val="004B5421"/>
    <w:rsid w:val="004B5571"/>
    <w:rsid w:val="004B57D5"/>
    <w:rsid w:val="004C1C4B"/>
    <w:rsid w:val="004D3A4C"/>
    <w:rsid w:val="004D4021"/>
    <w:rsid w:val="004D6281"/>
    <w:rsid w:val="004E0639"/>
    <w:rsid w:val="004E187E"/>
    <w:rsid w:val="004F0A7C"/>
    <w:rsid w:val="004F56BC"/>
    <w:rsid w:val="00505BED"/>
    <w:rsid w:val="00505C67"/>
    <w:rsid w:val="00520C9F"/>
    <w:rsid w:val="00523EA4"/>
    <w:rsid w:val="005318F0"/>
    <w:rsid w:val="005328E6"/>
    <w:rsid w:val="005333A1"/>
    <w:rsid w:val="00537C11"/>
    <w:rsid w:val="00545186"/>
    <w:rsid w:val="00560092"/>
    <w:rsid w:val="0056313B"/>
    <w:rsid w:val="00565D88"/>
    <w:rsid w:val="005679DE"/>
    <w:rsid w:val="00575349"/>
    <w:rsid w:val="00576C38"/>
    <w:rsid w:val="00583554"/>
    <w:rsid w:val="005900B3"/>
    <w:rsid w:val="005A088A"/>
    <w:rsid w:val="005A334E"/>
    <w:rsid w:val="005A3D69"/>
    <w:rsid w:val="005A7DD8"/>
    <w:rsid w:val="005B1A2C"/>
    <w:rsid w:val="005C3D60"/>
    <w:rsid w:val="005C3EBC"/>
    <w:rsid w:val="005D1EA2"/>
    <w:rsid w:val="005E7F3A"/>
    <w:rsid w:val="005F79D1"/>
    <w:rsid w:val="0060013C"/>
    <w:rsid w:val="00603CCE"/>
    <w:rsid w:val="00616AAE"/>
    <w:rsid w:val="00621D04"/>
    <w:rsid w:val="006232E8"/>
    <w:rsid w:val="00624A13"/>
    <w:rsid w:val="00632A04"/>
    <w:rsid w:val="00642A43"/>
    <w:rsid w:val="00643CBE"/>
    <w:rsid w:val="0064412D"/>
    <w:rsid w:val="006447A4"/>
    <w:rsid w:val="006456C0"/>
    <w:rsid w:val="00646F01"/>
    <w:rsid w:val="006576AC"/>
    <w:rsid w:val="00661F8C"/>
    <w:rsid w:val="00662B7C"/>
    <w:rsid w:val="00674B72"/>
    <w:rsid w:val="00681D8B"/>
    <w:rsid w:val="006829BA"/>
    <w:rsid w:val="00684D39"/>
    <w:rsid w:val="006905DC"/>
    <w:rsid w:val="0069373B"/>
    <w:rsid w:val="006A07E3"/>
    <w:rsid w:val="006A34A2"/>
    <w:rsid w:val="006A4AA1"/>
    <w:rsid w:val="006B1029"/>
    <w:rsid w:val="006B2B9E"/>
    <w:rsid w:val="006C4656"/>
    <w:rsid w:val="006C64A5"/>
    <w:rsid w:val="006D7590"/>
    <w:rsid w:val="006E103C"/>
    <w:rsid w:val="006E6254"/>
    <w:rsid w:val="006F0013"/>
    <w:rsid w:val="0070028F"/>
    <w:rsid w:val="007023A9"/>
    <w:rsid w:val="00703910"/>
    <w:rsid w:val="00722795"/>
    <w:rsid w:val="00731BE0"/>
    <w:rsid w:val="00733AAA"/>
    <w:rsid w:val="00742294"/>
    <w:rsid w:val="007562BD"/>
    <w:rsid w:val="00762C5F"/>
    <w:rsid w:val="00764468"/>
    <w:rsid w:val="00784FC0"/>
    <w:rsid w:val="007A63DE"/>
    <w:rsid w:val="007A76B1"/>
    <w:rsid w:val="007B1BF5"/>
    <w:rsid w:val="007B3710"/>
    <w:rsid w:val="007C2A82"/>
    <w:rsid w:val="007C53F0"/>
    <w:rsid w:val="007D4216"/>
    <w:rsid w:val="007E0DF2"/>
    <w:rsid w:val="007E140D"/>
    <w:rsid w:val="007E4780"/>
    <w:rsid w:val="007E48C7"/>
    <w:rsid w:val="00800DD7"/>
    <w:rsid w:val="00802E19"/>
    <w:rsid w:val="008045F7"/>
    <w:rsid w:val="00813398"/>
    <w:rsid w:val="00815162"/>
    <w:rsid w:val="0082433C"/>
    <w:rsid w:val="00825971"/>
    <w:rsid w:val="00831772"/>
    <w:rsid w:val="00833155"/>
    <w:rsid w:val="00833401"/>
    <w:rsid w:val="0083701D"/>
    <w:rsid w:val="00840BE1"/>
    <w:rsid w:val="008477AE"/>
    <w:rsid w:val="00850CD7"/>
    <w:rsid w:val="008546DD"/>
    <w:rsid w:val="0086105D"/>
    <w:rsid w:val="00862F1D"/>
    <w:rsid w:val="00872FA8"/>
    <w:rsid w:val="0087660D"/>
    <w:rsid w:val="00881DD8"/>
    <w:rsid w:val="00883BC9"/>
    <w:rsid w:val="008846F7"/>
    <w:rsid w:val="0089037E"/>
    <w:rsid w:val="00891005"/>
    <w:rsid w:val="00895E10"/>
    <w:rsid w:val="008A1153"/>
    <w:rsid w:val="008A4DEC"/>
    <w:rsid w:val="008A604E"/>
    <w:rsid w:val="008B684F"/>
    <w:rsid w:val="008C28F9"/>
    <w:rsid w:val="008C55C0"/>
    <w:rsid w:val="008C6502"/>
    <w:rsid w:val="008D696B"/>
    <w:rsid w:val="008E1266"/>
    <w:rsid w:val="008F1126"/>
    <w:rsid w:val="008F73B2"/>
    <w:rsid w:val="0090177A"/>
    <w:rsid w:val="009023B7"/>
    <w:rsid w:val="00905841"/>
    <w:rsid w:val="00905A7C"/>
    <w:rsid w:val="009101CC"/>
    <w:rsid w:val="00911818"/>
    <w:rsid w:val="009209E3"/>
    <w:rsid w:val="009225FA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5F78"/>
    <w:rsid w:val="00996B4A"/>
    <w:rsid w:val="009A24BF"/>
    <w:rsid w:val="009A5EF0"/>
    <w:rsid w:val="009B7588"/>
    <w:rsid w:val="009D35C1"/>
    <w:rsid w:val="009D780D"/>
    <w:rsid w:val="009E075E"/>
    <w:rsid w:val="009E2A23"/>
    <w:rsid w:val="009E36FE"/>
    <w:rsid w:val="009F19A6"/>
    <w:rsid w:val="009F1C8C"/>
    <w:rsid w:val="009F6242"/>
    <w:rsid w:val="009F73A7"/>
    <w:rsid w:val="00A153A1"/>
    <w:rsid w:val="00A27261"/>
    <w:rsid w:val="00A31062"/>
    <w:rsid w:val="00A31D36"/>
    <w:rsid w:val="00A3380E"/>
    <w:rsid w:val="00A37028"/>
    <w:rsid w:val="00A37287"/>
    <w:rsid w:val="00A46666"/>
    <w:rsid w:val="00A6169C"/>
    <w:rsid w:val="00A61DCC"/>
    <w:rsid w:val="00A64633"/>
    <w:rsid w:val="00A65A7F"/>
    <w:rsid w:val="00A7170C"/>
    <w:rsid w:val="00A803DF"/>
    <w:rsid w:val="00A8049C"/>
    <w:rsid w:val="00A85492"/>
    <w:rsid w:val="00A868CF"/>
    <w:rsid w:val="00AA7706"/>
    <w:rsid w:val="00AC7673"/>
    <w:rsid w:val="00AD06C7"/>
    <w:rsid w:val="00AE0BFE"/>
    <w:rsid w:val="00AF2E0E"/>
    <w:rsid w:val="00AF7470"/>
    <w:rsid w:val="00B05259"/>
    <w:rsid w:val="00B24478"/>
    <w:rsid w:val="00B275F9"/>
    <w:rsid w:val="00B53836"/>
    <w:rsid w:val="00B65A98"/>
    <w:rsid w:val="00B836E2"/>
    <w:rsid w:val="00B85DCF"/>
    <w:rsid w:val="00B879BD"/>
    <w:rsid w:val="00B906EE"/>
    <w:rsid w:val="00BA38EC"/>
    <w:rsid w:val="00BA5CCC"/>
    <w:rsid w:val="00BB2B09"/>
    <w:rsid w:val="00BB525B"/>
    <w:rsid w:val="00BC065B"/>
    <w:rsid w:val="00BC27A6"/>
    <w:rsid w:val="00BC5110"/>
    <w:rsid w:val="00BD6722"/>
    <w:rsid w:val="00BE1C8F"/>
    <w:rsid w:val="00BE2919"/>
    <w:rsid w:val="00BE6B1B"/>
    <w:rsid w:val="00C15419"/>
    <w:rsid w:val="00C22A07"/>
    <w:rsid w:val="00C22A5D"/>
    <w:rsid w:val="00C2793C"/>
    <w:rsid w:val="00C30852"/>
    <w:rsid w:val="00C37563"/>
    <w:rsid w:val="00C469A2"/>
    <w:rsid w:val="00C52E11"/>
    <w:rsid w:val="00C57CFB"/>
    <w:rsid w:val="00C73DC8"/>
    <w:rsid w:val="00C77981"/>
    <w:rsid w:val="00C86FCA"/>
    <w:rsid w:val="00C97412"/>
    <w:rsid w:val="00CA3807"/>
    <w:rsid w:val="00CB2F24"/>
    <w:rsid w:val="00CB4655"/>
    <w:rsid w:val="00CB50D7"/>
    <w:rsid w:val="00CC2B3D"/>
    <w:rsid w:val="00CD74BC"/>
    <w:rsid w:val="00CD7624"/>
    <w:rsid w:val="00D0073B"/>
    <w:rsid w:val="00D01D72"/>
    <w:rsid w:val="00D03D72"/>
    <w:rsid w:val="00D107F1"/>
    <w:rsid w:val="00D11FFE"/>
    <w:rsid w:val="00D2564E"/>
    <w:rsid w:val="00D458EB"/>
    <w:rsid w:val="00D571EA"/>
    <w:rsid w:val="00D63A0F"/>
    <w:rsid w:val="00D67226"/>
    <w:rsid w:val="00D7413C"/>
    <w:rsid w:val="00D75176"/>
    <w:rsid w:val="00D80ADE"/>
    <w:rsid w:val="00D85562"/>
    <w:rsid w:val="00D86C28"/>
    <w:rsid w:val="00D95210"/>
    <w:rsid w:val="00DB1610"/>
    <w:rsid w:val="00DE445E"/>
    <w:rsid w:val="00DE7086"/>
    <w:rsid w:val="00DF005D"/>
    <w:rsid w:val="00DF0410"/>
    <w:rsid w:val="00DF1A46"/>
    <w:rsid w:val="00DF7F0E"/>
    <w:rsid w:val="00E00038"/>
    <w:rsid w:val="00E045B2"/>
    <w:rsid w:val="00E101DF"/>
    <w:rsid w:val="00E2139D"/>
    <w:rsid w:val="00E25F42"/>
    <w:rsid w:val="00E32F1A"/>
    <w:rsid w:val="00E3581F"/>
    <w:rsid w:val="00E511A4"/>
    <w:rsid w:val="00E5698F"/>
    <w:rsid w:val="00E61728"/>
    <w:rsid w:val="00E62C33"/>
    <w:rsid w:val="00E64208"/>
    <w:rsid w:val="00E756D4"/>
    <w:rsid w:val="00E807C9"/>
    <w:rsid w:val="00E81674"/>
    <w:rsid w:val="00E81E72"/>
    <w:rsid w:val="00E90FC4"/>
    <w:rsid w:val="00E94922"/>
    <w:rsid w:val="00E961A6"/>
    <w:rsid w:val="00EA2201"/>
    <w:rsid w:val="00EA2CAB"/>
    <w:rsid w:val="00EA3128"/>
    <w:rsid w:val="00ED0300"/>
    <w:rsid w:val="00EE21CB"/>
    <w:rsid w:val="00EE3F09"/>
    <w:rsid w:val="00EF442B"/>
    <w:rsid w:val="00EF446C"/>
    <w:rsid w:val="00F0144B"/>
    <w:rsid w:val="00F02053"/>
    <w:rsid w:val="00F0301D"/>
    <w:rsid w:val="00F07703"/>
    <w:rsid w:val="00F10119"/>
    <w:rsid w:val="00F24C57"/>
    <w:rsid w:val="00F34F89"/>
    <w:rsid w:val="00F36F6F"/>
    <w:rsid w:val="00F4212B"/>
    <w:rsid w:val="00F4234A"/>
    <w:rsid w:val="00F512EF"/>
    <w:rsid w:val="00F53947"/>
    <w:rsid w:val="00F600AB"/>
    <w:rsid w:val="00F60758"/>
    <w:rsid w:val="00F6225D"/>
    <w:rsid w:val="00F62575"/>
    <w:rsid w:val="00F77B59"/>
    <w:rsid w:val="00F810AB"/>
    <w:rsid w:val="00F82663"/>
    <w:rsid w:val="00F86B0A"/>
    <w:rsid w:val="00F86F52"/>
    <w:rsid w:val="00F92185"/>
    <w:rsid w:val="00F96117"/>
    <w:rsid w:val="00FA2E39"/>
    <w:rsid w:val="00FA4128"/>
    <w:rsid w:val="00FA79B8"/>
    <w:rsid w:val="00FB3478"/>
    <w:rsid w:val="00FB361F"/>
    <w:rsid w:val="00FB7071"/>
    <w:rsid w:val="00FD1D6B"/>
    <w:rsid w:val="00FD3DA1"/>
    <w:rsid w:val="00FD574C"/>
    <w:rsid w:val="00FE7DD4"/>
    <w:rsid w:val="00FF3DF8"/>
    <w:rsid w:val="00FF5496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F707-494F-428B-870E-BB9DEC00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2013-04-30T05:12:00Z</cp:lastPrinted>
  <dcterms:created xsi:type="dcterms:W3CDTF">2013-04-25T07:58:00Z</dcterms:created>
  <dcterms:modified xsi:type="dcterms:W3CDTF">2014-05-28T07:35:00Z</dcterms:modified>
</cp:coreProperties>
</file>